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125"/>
        <w:tblW w:w="9450" w:type="dxa"/>
        <w:tblLayout w:type="fixed"/>
        <w:tblLook w:val="0000"/>
      </w:tblPr>
      <w:tblGrid>
        <w:gridCol w:w="7488"/>
        <w:gridCol w:w="1962"/>
      </w:tblGrid>
      <w:tr w:rsidR="00D8232F" w:rsidRPr="007306F9" w:rsidTr="00BC0C5B">
        <w:trPr>
          <w:cantSplit/>
          <w:trHeight w:val="996"/>
        </w:trPr>
        <w:tc>
          <w:tcPr>
            <w:tcW w:w="9450" w:type="dxa"/>
            <w:gridSpan w:val="2"/>
          </w:tcPr>
          <w:p w:rsidR="008123BC" w:rsidRPr="008123BC" w:rsidRDefault="008123BC" w:rsidP="008123BC">
            <w:pPr>
              <w:autoSpaceDE w:val="0"/>
              <w:autoSpaceDN w:val="0"/>
              <w:adjustRightInd w:val="0"/>
              <w:spacing w:before="60" w:after="0" w:line="240" w:lineRule="auto"/>
              <w:jc w:val="right"/>
              <w:rPr>
                <w:rFonts w:ascii="Helvetica" w:hAnsi="Helvetica"/>
                <w:b/>
                <w:sz w:val="32"/>
                <w:szCs w:val="32"/>
              </w:rPr>
            </w:pPr>
            <w:r w:rsidRPr="008123BC">
              <w:rPr>
                <w:rFonts w:ascii="Helvetica" w:hAnsi="Helvetica"/>
                <w:b/>
                <w:sz w:val="32"/>
                <w:szCs w:val="32"/>
              </w:rPr>
              <w:t>Instruction on Branding rules and Project Visibility for Grant Beneficiaries</w:t>
            </w:r>
          </w:p>
          <w:p w:rsidR="00D8232F" w:rsidRPr="00941158" w:rsidRDefault="00D8232F" w:rsidP="00941158">
            <w:pPr>
              <w:jc w:val="right"/>
              <w:rPr>
                <w:rFonts w:ascii="Helvetica" w:hAnsi="Helvetica"/>
                <w:b/>
                <w:sz w:val="32"/>
              </w:rPr>
            </w:pPr>
          </w:p>
        </w:tc>
      </w:tr>
      <w:tr w:rsidR="00D8232F" w:rsidRPr="007306F9" w:rsidTr="00BC0C5B">
        <w:trPr>
          <w:cantSplit/>
          <w:trHeight w:val="1605"/>
        </w:trPr>
        <w:tc>
          <w:tcPr>
            <w:tcW w:w="9450" w:type="dxa"/>
            <w:gridSpan w:val="2"/>
            <w:tcBorders>
              <w:bottom w:val="nil"/>
            </w:tcBorders>
          </w:tcPr>
          <w:p w:rsidR="00D8232F" w:rsidRPr="007306F9" w:rsidRDefault="00801700" w:rsidP="00BC0C5B">
            <w:pPr>
              <w:rPr>
                <w:rFonts w:ascii="Helvetica" w:hAnsi="Helvetica"/>
              </w:rPr>
            </w:pPr>
            <w:r>
              <w:rPr>
                <w:rFonts w:ascii="Helvetica" w:hAnsi="Helvetica"/>
                <w:noProof/>
              </w:rPr>
              <w:drawing>
                <wp:inline distT="0" distB="0" distL="0" distR="0">
                  <wp:extent cx="6020594" cy="3749040"/>
                  <wp:effectExtent l="19050" t="0" r="0" b="0"/>
                  <wp:docPr id="4" name="Picture 3" descr="pic_eu_managing_n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eu_managing_nb.jpg"/>
                          <pic:cNvPicPr/>
                        </pic:nvPicPr>
                        <pic:blipFill>
                          <a:blip r:embed="rId8" cstate="print"/>
                          <a:stretch>
                            <a:fillRect/>
                          </a:stretch>
                        </pic:blipFill>
                        <pic:spPr>
                          <a:xfrm>
                            <a:off x="0" y="0"/>
                            <a:ext cx="6020594" cy="3749040"/>
                          </a:xfrm>
                          <a:prstGeom prst="rect">
                            <a:avLst/>
                          </a:prstGeom>
                        </pic:spPr>
                      </pic:pic>
                    </a:graphicData>
                  </a:graphic>
                </wp:inline>
              </w:drawing>
            </w:r>
          </w:p>
        </w:tc>
      </w:tr>
      <w:tr w:rsidR="00D8232F" w:rsidRPr="007306F9" w:rsidTr="00BC0C5B">
        <w:trPr>
          <w:cantSplit/>
          <w:trHeight w:val="712"/>
        </w:trPr>
        <w:tc>
          <w:tcPr>
            <w:tcW w:w="7488" w:type="dxa"/>
          </w:tcPr>
          <w:p w:rsidR="00D8232F" w:rsidRPr="007306F9" w:rsidRDefault="00D8232F" w:rsidP="00BC0C5B">
            <w:pPr>
              <w:spacing w:after="0"/>
              <w:rPr>
                <w:rFonts w:ascii="Helvetica" w:hAnsi="Helvetica"/>
                <w:szCs w:val="21"/>
              </w:rPr>
            </w:pPr>
          </w:p>
        </w:tc>
        <w:tc>
          <w:tcPr>
            <w:tcW w:w="1962" w:type="dxa"/>
            <w:vMerge w:val="restart"/>
          </w:tcPr>
          <w:p w:rsidR="00D8232F" w:rsidRPr="007306F9" w:rsidRDefault="00D8232F" w:rsidP="00BC0C5B">
            <w:pPr>
              <w:rPr>
                <w:rFonts w:ascii="Helvetica" w:hAnsi="Helvetica"/>
                <w:szCs w:val="21"/>
              </w:rPr>
            </w:pPr>
          </w:p>
        </w:tc>
      </w:tr>
      <w:tr w:rsidR="00D8232F" w:rsidRPr="007306F9" w:rsidTr="00BC0C5B">
        <w:trPr>
          <w:cantSplit/>
          <w:trHeight w:val="360"/>
        </w:trPr>
        <w:tc>
          <w:tcPr>
            <w:tcW w:w="7488" w:type="dxa"/>
          </w:tcPr>
          <w:p w:rsidR="00D8232F" w:rsidRPr="007306F9" w:rsidRDefault="00D8232F" w:rsidP="00BC0C5B">
            <w:pPr>
              <w:spacing w:after="0"/>
              <w:rPr>
                <w:rFonts w:ascii="Helvetica" w:hAnsi="Helvetica"/>
                <w:szCs w:val="21"/>
              </w:rPr>
            </w:pPr>
          </w:p>
        </w:tc>
        <w:tc>
          <w:tcPr>
            <w:tcW w:w="1962" w:type="dxa"/>
            <w:vMerge/>
          </w:tcPr>
          <w:p w:rsidR="00D8232F" w:rsidRPr="007306F9" w:rsidRDefault="00D8232F" w:rsidP="00BC0C5B">
            <w:pPr>
              <w:rPr>
                <w:rFonts w:ascii="Helvetica" w:hAnsi="Helvetica"/>
                <w:szCs w:val="21"/>
              </w:rPr>
            </w:pPr>
          </w:p>
        </w:tc>
      </w:tr>
      <w:tr w:rsidR="00D8232F" w:rsidRPr="007306F9" w:rsidTr="00BC0C5B">
        <w:trPr>
          <w:cantSplit/>
          <w:trHeight w:val="360"/>
        </w:trPr>
        <w:tc>
          <w:tcPr>
            <w:tcW w:w="7488" w:type="dxa"/>
          </w:tcPr>
          <w:p w:rsidR="00D8232F" w:rsidRPr="007306F9" w:rsidRDefault="00D8232F" w:rsidP="00BC0C5B">
            <w:pPr>
              <w:spacing w:after="0"/>
              <w:rPr>
                <w:rFonts w:ascii="Helvetica" w:hAnsi="Helvetica"/>
                <w:szCs w:val="21"/>
              </w:rPr>
            </w:pPr>
          </w:p>
        </w:tc>
        <w:tc>
          <w:tcPr>
            <w:tcW w:w="1962" w:type="dxa"/>
            <w:vMerge/>
          </w:tcPr>
          <w:p w:rsidR="00D8232F" w:rsidRPr="007306F9" w:rsidRDefault="00D8232F" w:rsidP="00BC0C5B">
            <w:pPr>
              <w:rPr>
                <w:rFonts w:ascii="Helvetica" w:hAnsi="Helvetica"/>
                <w:szCs w:val="21"/>
              </w:rPr>
            </w:pPr>
          </w:p>
        </w:tc>
      </w:tr>
      <w:tr w:rsidR="00D8232F" w:rsidRPr="007306F9" w:rsidTr="00BC0C5B">
        <w:trPr>
          <w:cantSplit/>
          <w:trHeight w:val="409"/>
        </w:trPr>
        <w:tc>
          <w:tcPr>
            <w:tcW w:w="7488" w:type="dxa"/>
          </w:tcPr>
          <w:p w:rsidR="00D8232F" w:rsidRPr="007306F9" w:rsidRDefault="00D8232F" w:rsidP="00BC0C5B">
            <w:pPr>
              <w:spacing w:after="0"/>
              <w:rPr>
                <w:rFonts w:ascii="Helvetica" w:hAnsi="Helvetica"/>
                <w:szCs w:val="21"/>
              </w:rPr>
            </w:pPr>
          </w:p>
        </w:tc>
        <w:tc>
          <w:tcPr>
            <w:tcW w:w="1962" w:type="dxa"/>
            <w:vMerge/>
          </w:tcPr>
          <w:p w:rsidR="00D8232F" w:rsidRPr="007306F9" w:rsidRDefault="00D8232F" w:rsidP="00BC0C5B">
            <w:pPr>
              <w:rPr>
                <w:rFonts w:ascii="Helvetica" w:hAnsi="Helvetica"/>
                <w:szCs w:val="21"/>
              </w:rPr>
            </w:pPr>
          </w:p>
        </w:tc>
      </w:tr>
    </w:tbl>
    <w:p w:rsidR="00D8232F" w:rsidRDefault="00D8232F"/>
    <w:p w:rsidR="00D8232F" w:rsidRPr="00D8232F" w:rsidRDefault="00D8232F" w:rsidP="00D8232F"/>
    <w:p w:rsidR="00D8232F" w:rsidRPr="00D8232F" w:rsidRDefault="00D8232F" w:rsidP="00D8232F"/>
    <w:p w:rsidR="00D8232F" w:rsidRPr="00D8232F" w:rsidRDefault="00D8232F" w:rsidP="00D8232F"/>
    <w:p w:rsidR="00D8232F" w:rsidRPr="00D8232F" w:rsidRDefault="00D8232F" w:rsidP="00D8232F"/>
    <w:p w:rsidR="00D8232F" w:rsidRPr="00D8232F" w:rsidRDefault="00D8232F" w:rsidP="00D8232F">
      <w:pPr>
        <w:tabs>
          <w:tab w:val="left" w:pos="1680"/>
        </w:tabs>
      </w:pPr>
    </w:p>
    <w:p w:rsidR="00D8232F" w:rsidRPr="00801700" w:rsidRDefault="00801700" w:rsidP="00D8232F">
      <w:pPr>
        <w:rPr>
          <w:rFonts w:ascii="Helvetica" w:hAnsi="Helvetica"/>
          <w:b/>
          <w:sz w:val="24"/>
          <w:szCs w:val="24"/>
        </w:rPr>
      </w:pPr>
      <w:r w:rsidRPr="00801700">
        <w:rPr>
          <w:rFonts w:ascii="Helvetica" w:hAnsi="Helvetica"/>
          <w:b/>
          <w:sz w:val="24"/>
          <w:szCs w:val="24"/>
        </w:rPr>
        <w:t>CONTENT</w:t>
      </w:r>
    </w:p>
    <w:p w:rsidR="00853F0D" w:rsidRDefault="00D27AF1">
      <w:pPr>
        <w:pStyle w:val="TOC1"/>
        <w:rPr>
          <w:rFonts w:asciiTheme="minorHAnsi" w:eastAsiaTheme="minorEastAsia" w:hAnsiTheme="minorHAnsi" w:cstheme="minorBidi"/>
          <w:caps w:val="0"/>
          <w:noProof/>
          <w:kern w:val="0"/>
          <w:sz w:val="22"/>
          <w:szCs w:val="22"/>
          <w:lang w:val="en-US"/>
        </w:rPr>
      </w:pPr>
      <w:r w:rsidRPr="00D27AF1">
        <w:fldChar w:fldCharType="begin"/>
      </w:r>
      <w:r w:rsidR="00801700">
        <w:instrText xml:space="preserve"> TOC \o "1-3" \h \z \u </w:instrText>
      </w:r>
      <w:r w:rsidRPr="00D27AF1">
        <w:fldChar w:fldCharType="separate"/>
      </w:r>
      <w:hyperlink w:anchor="_Toc388352828" w:history="1">
        <w:r w:rsidR="00853F0D" w:rsidRPr="00EB1F04">
          <w:rPr>
            <w:rStyle w:val="Hyperlink"/>
            <w:rFonts w:ascii="Helvetica" w:hAnsi="Helvetica"/>
            <w:noProof/>
          </w:rPr>
          <w:t>1</w:t>
        </w:r>
        <w:r w:rsidR="00853F0D">
          <w:rPr>
            <w:rFonts w:asciiTheme="minorHAnsi" w:eastAsiaTheme="minorEastAsia" w:hAnsiTheme="minorHAnsi" w:cstheme="minorBidi"/>
            <w:caps w:val="0"/>
            <w:noProof/>
            <w:kern w:val="0"/>
            <w:sz w:val="22"/>
            <w:szCs w:val="22"/>
            <w:lang w:val="en-US"/>
          </w:rPr>
          <w:tab/>
        </w:r>
        <w:r w:rsidR="00853F0D" w:rsidRPr="00EB1F04">
          <w:rPr>
            <w:rStyle w:val="Hyperlink"/>
            <w:rFonts w:ascii="Helvetica" w:hAnsi="Helvetica"/>
            <w:noProof/>
          </w:rPr>
          <w:t>RULES ON EU VISIBILITY</w:t>
        </w:r>
        <w:r w:rsidR="00853F0D">
          <w:rPr>
            <w:noProof/>
            <w:webHidden/>
          </w:rPr>
          <w:tab/>
        </w:r>
        <w:r>
          <w:rPr>
            <w:noProof/>
            <w:webHidden/>
          </w:rPr>
          <w:fldChar w:fldCharType="begin"/>
        </w:r>
        <w:r w:rsidR="00853F0D">
          <w:rPr>
            <w:noProof/>
            <w:webHidden/>
          </w:rPr>
          <w:instrText xml:space="preserve"> PAGEREF _Toc388352828 \h </w:instrText>
        </w:r>
        <w:r>
          <w:rPr>
            <w:noProof/>
            <w:webHidden/>
          </w:rPr>
        </w:r>
        <w:r>
          <w:rPr>
            <w:noProof/>
            <w:webHidden/>
          </w:rPr>
          <w:fldChar w:fldCharType="separate"/>
        </w:r>
        <w:r w:rsidR="003F10E4">
          <w:rPr>
            <w:noProof/>
            <w:webHidden/>
          </w:rPr>
          <w:t>3</w:t>
        </w:r>
        <w:r>
          <w:rPr>
            <w:noProof/>
            <w:webHidden/>
          </w:rPr>
          <w:fldChar w:fldCharType="end"/>
        </w:r>
      </w:hyperlink>
    </w:p>
    <w:p w:rsidR="00853F0D" w:rsidRDefault="00D27AF1">
      <w:pPr>
        <w:pStyle w:val="TOC2"/>
        <w:rPr>
          <w:rFonts w:asciiTheme="minorHAnsi" w:eastAsiaTheme="minorEastAsia" w:hAnsiTheme="minorHAnsi" w:cstheme="minorBidi"/>
          <w:noProof/>
          <w:kern w:val="0"/>
          <w:sz w:val="22"/>
          <w:szCs w:val="22"/>
          <w:lang w:val="en-US"/>
        </w:rPr>
      </w:pPr>
      <w:hyperlink w:anchor="_Toc388352829" w:history="1">
        <w:r w:rsidR="00853F0D" w:rsidRPr="00EB1F04">
          <w:rPr>
            <w:rStyle w:val="Hyperlink"/>
            <w:rFonts w:ascii="Helvetica" w:hAnsi="Helvetica"/>
            <w:noProof/>
          </w:rPr>
          <w:t>1.1</w:t>
        </w:r>
        <w:r w:rsidR="00853F0D">
          <w:rPr>
            <w:rFonts w:asciiTheme="minorHAnsi" w:eastAsiaTheme="minorEastAsia" w:hAnsiTheme="minorHAnsi" w:cstheme="minorBidi"/>
            <w:noProof/>
            <w:kern w:val="0"/>
            <w:sz w:val="22"/>
            <w:szCs w:val="22"/>
            <w:lang w:val="en-US"/>
          </w:rPr>
          <w:tab/>
        </w:r>
        <w:r w:rsidR="00853F0D" w:rsidRPr="00EB1F04">
          <w:rPr>
            <w:rStyle w:val="Hyperlink"/>
            <w:rFonts w:ascii="Helvetica" w:hAnsi="Helvetica"/>
            <w:noProof/>
          </w:rPr>
          <w:t>Obligatory requirements on communication tools and products</w:t>
        </w:r>
        <w:r w:rsidR="00853F0D">
          <w:rPr>
            <w:noProof/>
            <w:webHidden/>
          </w:rPr>
          <w:tab/>
        </w:r>
        <w:r>
          <w:rPr>
            <w:noProof/>
            <w:webHidden/>
          </w:rPr>
          <w:fldChar w:fldCharType="begin"/>
        </w:r>
        <w:r w:rsidR="00853F0D">
          <w:rPr>
            <w:noProof/>
            <w:webHidden/>
          </w:rPr>
          <w:instrText xml:space="preserve"> PAGEREF _Toc388352829 \h </w:instrText>
        </w:r>
        <w:r>
          <w:rPr>
            <w:noProof/>
            <w:webHidden/>
          </w:rPr>
        </w:r>
        <w:r>
          <w:rPr>
            <w:noProof/>
            <w:webHidden/>
          </w:rPr>
          <w:fldChar w:fldCharType="separate"/>
        </w:r>
        <w:r w:rsidR="003F10E4">
          <w:rPr>
            <w:noProof/>
            <w:webHidden/>
          </w:rPr>
          <w:t>3</w:t>
        </w:r>
        <w:r>
          <w:rPr>
            <w:noProof/>
            <w:webHidden/>
          </w:rPr>
          <w:fldChar w:fldCharType="end"/>
        </w:r>
      </w:hyperlink>
    </w:p>
    <w:p w:rsidR="00853F0D" w:rsidRPr="00853F0D" w:rsidRDefault="00D27AF1" w:rsidP="00853F0D">
      <w:pPr>
        <w:pStyle w:val="TOC3"/>
        <w:rPr>
          <w:rFonts w:asciiTheme="minorHAnsi" w:eastAsiaTheme="minorEastAsia" w:hAnsiTheme="minorHAnsi" w:cstheme="minorBidi"/>
          <w:kern w:val="0"/>
          <w:sz w:val="22"/>
          <w:szCs w:val="22"/>
        </w:rPr>
      </w:pPr>
      <w:hyperlink w:anchor="_Toc388352830" w:history="1">
        <w:r w:rsidR="00853F0D" w:rsidRPr="00853F0D">
          <w:rPr>
            <w:rStyle w:val="Hyperlink"/>
            <w:b w:val="0"/>
          </w:rPr>
          <w:t>1.1.1</w:t>
        </w:r>
        <w:r w:rsidR="00853F0D" w:rsidRPr="00853F0D">
          <w:rPr>
            <w:rFonts w:asciiTheme="minorHAnsi" w:eastAsiaTheme="minorEastAsia" w:hAnsiTheme="minorHAnsi" w:cstheme="minorBidi"/>
            <w:kern w:val="0"/>
            <w:sz w:val="22"/>
            <w:szCs w:val="22"/>
          </w:rPr>
          <w:tab/>
        </w:r>
        <w:r w:rsidR="00853F0D" w:rsidRPr="00853F0D">
          <w:rPr>
            <w:rStyle w:val="Hyperlink"/>
            <w:b w:val="0"/>
          </w:rPr>
          <w:t>Templates, disclaimers and vector logos</w:t>
        </w:r>
        <w:r w:rsidR="00853F0D" w:rsidRPr="00853F0D">
          <w:rPr>
            <w:webHidden/>
          </w:rPr>
          <w:tab/>
        </w:r>
        <w:r w:rsidRPr="00853F0D">
          <w:rPr>
            <w:b w:val="0"/>
            <w:webHidden/>
          </w:rPr>
          <w:fldChar w:fldCharType="begin"/>
        </w:r>
        <w:r w:rsidR="00853F0D" w:rsidRPr="00853F0D">
          <w:rPr>
            <w:b w:val="0"/>
            <w:webHidden/>
          </w:rPr>
          <w:instrText xml:space="preserve"> PAGEREF _Toc388352830 \h </w:instrText>
        </w:r>
        <w:r w:rsidRPr="00853F0D">
          <w:rPr>
            <w:b w:val="0"/>
            <w:webHidden/>
          </w:rPr>
        </w:r>
        <w:r w:rsidRPr="00853F0D">
          <w:rPr>
            <w:b w:val="0"/>
            <w:webHidden/>
          </w:rPr>
          <w:fldChar w:fldCharType="separate"/>
        </w:r>
        <w:r w:rsidR="003F10E4">
          <w:rPr>
            <w:b w:val="0"/>
            <w:webHidden/>
          </w:rPr>
          <w:t>3</w:t>
        </w:r>
        <w:r w:rsidRPr="00853F0D">
          <w:rPr>
            <w:b w:val="0"/>
            <w:webHidden/>
          </w:rPr>
          <w:fldChar w:fldCharType="end"/>
        </w:r>
      </w:hyperlink>
    </w:p>
    <w:p w:rsidR="00853F0D" w:rsidRDefault="00D27AF1">
      <w:pPr>
        <w:pStyle w:val="TOC2"/>
        <w:rPr>
          <w:rFonts w:asciiTheme="minorHAnsi" w:eastAsiaTheme="minorEastAsia" w:hAnsiTheme="minorHAnsi" w:cstheme="minorBidi"/>
          <w:noProof/>
          <w:kern w:val="0"/>
          <w:sz w:val="22"/>
          <w:szCs w:val="22"/>
          <w:lang w:val="en-US"/>
        </w:rPr>
      </w:pPr>
      <w:hyperlink w:anchor="_Toc388352831" w:history="1">
        <w:r w:rsidR="00853F0D" w:rsidRPr="00EB1F04">
          <w:rPr>
            <w:rStyle w:val="Hyperlink"/>
            <w:rFonts w:ascii="Helvetica" w:hAnsi="Helvetica"/>
            <w:noProof/>
          </w:rPr>
          <w:t>1.2</w:t>
        </w:r>
        <w:r w:rsidR="00853F0D">
          <w:rPr>
            <w:rFonts w:asciiTheme="minorHAnsi" w:eastAsiaTheme="minorEastAsia" w:hAnsiTheme="minorHAnsi" w:cstheme="minorBidi"/>
            <w:noProof/>
            <w:kern w:val="0"/>
            <w:sz w:val="22"/>
            <w:szCs w:val="22"/>
            <w:lang w:val="en-US"/>
          </w:rPr>
          <w:tab/>
        </w:r>
        <w:r w:rsidR="00853F0D" w:rsidRPr="00EB1F04">
          <w:rPr>
            <w:rStyle w:val="Hyperlink"/>
            <w:rFonts w:ascii="Helvetica" w:hAnsi="Helvetica"/>
            <w:noProof/>
          </w:rPr>
          <w:t>Approval of communication/visibility materials</w:t>
        </w:r>
        <w:r w:rsidR="00853F0D">
          <w:rPr>
            <w:noProof/>
            <w:webHidden/>
          </w:rPr>
          <w:tab/>
        </w:r>
        <w:r>
          <w:rPr>
            <w:noProof/>
            <w:webHidden/>
          </w:rPr>
          <w:fldChar w:fldCharType="begin"/>
        </w:r>
        <w:r w:rsidR="00853F0D">
          <w:rPr>
            <w:noProof/>
            <w:webHidden/>
          </w:rPr>
          <w:instrText xml:space="preserve"> PAGEREF _Toc388352831 \h </w:instrText>
        </w:r>
        <w:r>
          <w:rPr>
            <w:noProof/>
            <w:webHidden/>
          </w:rPr>
        </w:r>
        <w:r>
          <w:rPr>
            <w:noProof/>
            <w:webHidden/>
          </w:rPr>
          <w:fldChar w:fldCharType="separate"/>
        </w:r>
        <w:r w:rsidR="003F10E4">
          <w:rPr>
            <w:noProof/>
            <w:webHidden/>
          </w:rPr>
          <w:t>4</w:t>
        </w:r>
        <w:r>
          <w:rPr>
            <w:noProof/>
            <w:webHidden/>
          </w:rPr>
          <w:fldChar w:fldCharType="end"/>
        </w:r>
      </w:hyperlink>
    </w:p>
    <w:p w:rsidR="00853F0D" w:rsidRDefault="00D27AF1">
      <w:pPr>
        <w:pStyle w:val="TOC2"/>
        <w:rPr>
          <w:rFonts w:asciiTheme="minorHAnsi" w:eastAsiaTheme="minorEastAsia" w:hAnsiTheme="minorHAnsi" w:cstheme="minorBidi"/>
          <w:noProof/>
          <w:kern w:val="0"/>
          <w:sz w:val="22"/>
          <w:szCs w:val="22"/>
          <w:lang w:val="en-US"/>
        </w:rPr>
      </w:pPr>
      <w:hyperlink w:anchor="_Toc388352832" w:history="1">
        <w:r w:rsidR="00853F0D" w:rsidRPr="00EB1F04">
          <w:rPr>
            <w:rStyle w:val="Hyperlink"/>
            <w:noProof/>
          </w:rPr>
          <w:t>1.3</w:t>
        </w:r>
        <w:r w:rsidR="00853F0D">
          <w:rPr>
            <w:rFonts w:asciiTheme="minorHAnsi" w:eastAsiaTheme="minorEastAsia" w:hAnsiTheme="minorHAnsi" w:cstheme="minorBidi"/>
            <w:noProof/>
            <w:kern w:val="0"/>
            <w:sz w:val="22"/>
            <w:szCs w:val="22"/>
            <w:lang w:val="en-US"/>
          </w:rPr>
          <w:tab/>
        </w:r>
        <w:r w:rsidR="00853F0D" w:rsidRPr="00EB1F04">
          <w:rPr>
            <w:rStyle w:val="Hyperlink"/>
            <w:rFonts w:ascii="Helvetica" w:hAnsi="Helvetica"/>
            <w:noProof/>
          </w:rPr>
          <w:t>Events</w:t>
        </w:r>
        <w:r w:rsidR="00853F0D">
          <w:rPr>
            <w:noProof/>
            <w:webHidden/>
          </w:rPr>
          <w:tab/>
        </w:r>
        <w:r>
          <w:rPr>
            <w:noProof/>
            <w:webHidden/>
          </w:rPr>
          <w:fldChar w:fldCharType="begin"/>
        </w:r>
        <w:r w:rsidR="00853F0D">
          <w:rPr>
            <w:noProof/>
            <w:webHidden/>
          </w:rPr>
          <w:instrText xml:space="preserve"> PAGEREF _Toc388352832 \h </w:instrText>
        </w:r>
        <w:r>
          <w:rPr>
            <w:noProof/>
            <w:webHidden/>
          </w:rPr>
        </w:r>
        <w:r>
          <w:rPr>
            <w:noProof/>
            <w:webHidden/>
          </w:rPr>
          <w:fldChar w:fldCharType="separate"/>
        </w:r>
        <w:r w:rsidR="003F10E4">
          <w:rPr>
            <w:noProof/>
            <w:webHidden/>
          </w:rPr>
          <w:t>4</w:t>
        </w:r>
        <w:r>
          <w:rPr>
            <w:noProof/>
            <w:webHidden/>
          </w:rPr>
          <w:fldChar w:fldCharType="end"/>
        </w:r>
      </w:hyperlink>
    </w:p>
    <w:p w:rsidR="00853F0D" w:rsidRDefault="00D27AF1">
      <w:pPr>
        <w:pStyle w:val="TOC2"/>
        <w:rPr>
          <w:rFonts w:asciiTheme="minorHAnsi" w:eastAsiaTheme="minorEastAsia" w:hAnsiTheme="minorHAnsi" w:cstheme="minorBidi"/>
          <w:noProof/>
          <w:kern w:val="0"/>
          <w:sz w:val="22"/>
          <w:szCs w:val="22"/>
          <w:lang w:val="en-US"/>
        </w:rPr>
      </w:pPr>
      <w:hyperlink w:anchor="_Toc388352833" w:history="1">
        <w:r w:rsidR="00853F0D" w:rsidRPr="00EB1F04">
          <w:rPr>
            <w:rStyle w:val="Hyperlink"/>
            <w:noProof/>
          </w:rPr>
          <w:t>1.4</w:t>
        </w:r>
        <w:r w:rsidR="00853F0D">
          <w:rPr>
            <w:rFonts w:asciiTheme="minorHAnsi" w:eastAsiaTheme="minorEastAsia" w:hAnsiTheme="minorHAnsi" w:cstheme="minorBidi"/>
            <w:noProof/>
            <w:kern w:val="0"/>
            <w:sz w:val="22"/>
            <w:szCs w:val="22"/>
            <w:lang w:val="en-US"/>
          </w:rPr>
          <w:tab/>
        </w:r>
        <w:r w:rsidR="00853F0D" w:rsidRPr="00EB1F04">
          <w:rPr>
            <w:rStyle w:val="Hyperlink"/>
            <w:noProof/>
          </w:rPr>
          <w:t>EU Information Centre</w:t>
        </w:r>
        <w:r w:rsidR="00853F0D">
          <w:rPr>
            <w:noProof/>
            <w:webHidden/>
          </w:rPr>
          <w:tab/>
        </w:r>
        <w:r>
          <w:rPr>
            <w:noProof/>
            <w:webHidden/>
          </w:rPr>
          <w:fldChar w:fldCharType="begin"/>
        </w:r>
        <w:r w:rsidR="00853F0D">
          <w:rPr>
            <w:noProof/>
            <w:webHidden/>
          </w:rPr>
          <w:instrText xml:space="preserve"> PAGEREF _Toc388352833 \h </w:instrText>
        </w:r>
        <w:r>
          <w:rPr>
            <w:noProof/>
            <w:webHidden/>
          </w:rPr>
        </w:r>
        <w:r>
          <w:rPr>
            <w:noProof/>
            <w:webHidden/>
          </w:rPr>
          <w:fldChar w:fldCharType="separate"/>
        </w:r>
        <w:r w:rsidR="003F10E4">
          <w:rPr>
            <w:noProof/>
            <w:webHidden/>
          </w:rPr>
          <w:t>7</w:t>
        </w:r>
        <w:r>
          <w:rPr>
            <w:noProof/>
            <w:webHidden/>
          </w:rPr>
          <w:fldChar w:fldCharType="end"/>
        </w:r>
      </w:hyperlink>
    </w:p>
    <w:p w:rsidR="00853F0D" w:rsidRDefault="00D27AF1">
      <w:pPr>
        <w:pStyle w:val="TOC1"/>
        <w:rPr>
          <w:rFonts w:asciiTheme="minorHAnsi" w:eastAsiaTheme="minorEastAsia" w:hAnsiTheme="minorHAnsi" w:cstheme="minorBidi"/>
          <w:caps w:val="0"/>
          <w:noProof/>
          <w:kern w:val="0"/>
          <w:sz w:val="22"/>
          <w:szCs w:val="22"/>
          <w:lang w:val="en-US"/>
        </w:rPr>
      </w:pPr>
      <w:hyperlink w:anchor="_Toc388352834" w:history="1">
        <w:r w:rsidR="00853F0D" w:rsidRPr="00EB1F04">
          <w:rPr>
            <w:rStyle w:val="Hyperlink"/>
            <w:rFonts w:ascii="Helvetica" w:hAnsi="Helvetica"/>
            <w:noProof/>
          </w:rPr>
          <w:t>2</w:t>
        </w:r>
        <w:r w:rsidR="00853F0D">
          <w:rPr>
            <w:rFonts w:asciiTheme="minorHAnsi" w:eastAsiaTheme="minorEastAsia" w:hAnsiTheme="minorHAnsi" w:cstheme="minorBidi"/>
            <w:caps w:val="0"/>
            <w:noProof/>
            <w:kern w:val="0"/>
            <w:sz w:val="22"/>
            <w:szCs w:val="22"/>
            <w:lang w:val="en-US"/>
          </w:rPr>
          <w:tab/>
        </w:r>
        <w:r w:rsidR="00853F0D" w:rsidRPr="00EB1F04">
          <w:rPr>
            <w:rStyle w:val="Hyperlink"/>
            <w:rFonts w:ascii="Helvetica" w:hAnsi="Helvetica"/>
            <w:noProof/>
          </w:rPr>
          <w:t>EU COMMUNICATION GUIDELINES</w:t>
        </w:r>
        <w:r w:rsidR="00853F0D">
          <w:rPr>
            <w:noProof/>
            <w:webHidden/>
          </w:rPr>
          <w:tab/>
        </w:r>
        <w:r>
          <w:rPr>
            <w:noProof/>
            <w:webHidden/>
          </w:rPr>
          <w:fldChar w:fldCharType="begin"/>
        </w:r>
        <w:r w:rsidR="00853F0D">
          <w:rPr>
            <w:noProof/>
            <w:webHidden/>
          </w:rPr>
          <w:instrText xml:space="preserve"> PAGEREF _Toc388352834 \h </w:instrText>
        </w:r>
        <w:r>
          <w:rPr>
            <w:noProof/>
            <w:webHidden/>
          </w:rPr>
        </w:r>
        <w:r>
          <w:rPr>
            <w:noProof/>
            <w:webHidden/>
          </w:rPr>
          <w:fldChar w:fldCharType="separate"/>
        </w:r>
        <w:r w:rsidR="003F10E4">
          <w:rPr>
            <w:noProof/>
            <w:webHidden/>
          </w:rPr>
          <w:t>9</w:t>
        </w:r>
        <w:r>
          <w:rPr>
            <w:noProof/>
            <w:webHidden/>
          </w:rPr>
          <w:fldChar w:fldCharType="end"/>
        </w:r>
      </w:hyperlink>
    </w:p>
    <w:p w:rsidR="00853F0D" w:rsidRDefault="00D27AF1">
      <w:pPr>
        <w:pStyle w:val="TOC2"/>
        <w:rPr>
          <w:rFonts w:asciiTheme="minorHAnsi" w:eastAsiaTheme="minorEastAsia" w:hAnsiTheme="minorHAnsi" w:cstheme="minorBidi"/>
          <w:noProof/>
          <w:kern w:val="0"/>
          <w:sz w:val="22"/>
          <w:szCs w:val="22"/>
          <w:lang w:val="en-US"/>
        </w:rPr>
      </w:pPr>
      <w:hyperlink w:anchor="_Toc388352835" w:history="1">
        <w:r w:rsidR="00853F0D" w:rsidRPr="00EB1F04">
          <w:rPr>
            <w:rStyle w:val="Hyperlink"/>
            <w:noProof/>
          </w:rPr>
          <w:t>2.1</w:t>
        </w:r>
        <w:r w:rsidR="00853F0D">
          <w:rPr>
            <w:rFonts w:asciiTheme="minorHAnsi" w:eastAsiaTheme="minorEastAsia" w:hAnsiTheme="minorHAnsi" w:cstheme="minorBidi"/>
            <w:noProof/>
            <w:kern w:val="0"/>
            <w:sz w:val="22"/>
            <w:szCs w:val="22"/>
            <w:lang w:val="en-US"/>
          </w:rPr>
          <w:tab/>
        </w:r>
        <w:r w:rsidR="00853F0D" w:rsidRPr="00EB1F04">
          <w:rPr>
            <w:rStyle w:val="Hyperlink"/>
            <w:noProof/>
          </w:rPr>
          <w:t>Publications</w:t>
        </w:r>
        <w:r w:rsidR="00853F0D">
          <w:rPr>
            <w:noProof/>
            <w:webHidden/>
          </w:rPr>
          <w:tab/>
        </w:r>
        <w:r>
          <w:rPr>
            <w:noProof/>
            <w:webHidden/>
          </w:rPr>
          <w:fldChar w:fldCharType="begin"/>
        </w:r>
        <w:r w:rsidR="00853F0D">
          <w:rPr>
            <w:noProof/>
            <w:webHidden/>
          </w:rPr>
          <w:instrText xml:space="preserve"> PAGEREF _Toc388352835 \h </w:instrText>
        </w:r>
        <w:r>
          <w:rPr>
            <w:noProof/>
            <w:webHidden/>
          </w:rPr>
        </w:r>
        <w:r>
          <w:rPr>
            <w:noProof/>
            <w:webHidden/>
          </w:rPr>
          <w:fldChar w:fldCharType="separate"/>
        </w:r>
        <w:r w:rsidR="003F10E4">
          <w:rPr>
            <w:noProof/>
            <w:webHidden/>
          </w:rPr>
          <w:t>9</w:t>
        </w:r>
        <w:r>
          <w:rPr>
            <w:noProof/>
            <w:webHidden/>
          </w:rPr>
          <w:fldChar w:fldCharType="end"/>
        </w:r>
      </w:hyperlink>
    </w:p>
    <w:p w:rsidR="00853F0D" w:rsidRDefault="00D27AF1">
      <w:pPr>
        <w:pStyle w:val="TOC2"/>
        <w:rPr>
          <w:rFonts w:asciiTheme="minorHAnsi" w:eastAsiaTheme="minorEastAsia" w:hAnsiTheme="minorHAnsi" w:cstheme="minorBidi"/>
          <w:noProof/>
          <w:kern w:val="0"/>
          <w:sz w:val="22"/>
          <w:szCs w:val="22"/>
          <w:lang w:val="en-US"/>
        </w:rPr>
      </w:pPr>
      <w:hyperlink w:anchor="_Toc388352836" w:history="1">
        <w:r w:rsidR="00853F0D" w:rsidRPr="00EB1F04">
          <w:rPr>
            <w:rStyle w:val="Hyperlink"/>
            <w:noProof/>
          </w:rPr>
          <w:t>2.2</w:t>
        </w:r>
        <w:r w:rsidR="00853F0D">
          <w:rPr>
            <w:rFonts w:asciiTheme="minorHAnsi" w:eastAsiaTheme="minorEastAsia" w:hAnsiTheme="minorHAnsi" w:cstheme="minorBidi"/>
            <w:noProof/>
            <w:kern w:val="0"/>
            <w:sz w:val="22"/>
            <w:szCs w:val="22"/>
            <w:lang w:val="en-US"/>
          </w:rPr>
          <w:tab/>
        </w:r>
        <w:r w:rsidR="00853F0D" w:rsidRPr="00EB1F04">
          <w:rPr>
            <w:rStyle w:val="Hyperlink"/>
            <w:noProof/>
          </w:rPr>
          <w:t>Interviews/Communication with media</w:t>
        </w:r>
        <w:r w:rsidR="00853F0D">
          <w:rPr>
            <w:noProof/>
            <w:webHidden/>
          </w:rPr>
          <w:tab/>
        </w:r>
        <w:r>
          <w:rPr>
            <w:noProof/>
            <w:webHidden/>
          </w:rPr>
          <w:fldChar w:fldCharType="begin"/>
        </w:r>
        <w:r w:rsidR="00853F0D">
          <w:rPr>
            <w:noProof/>
            <w:webHidden/>
          </w:rPr>
          <w:instrText xml:space="preserve"> PAGEREF _Toc388352836 \h </w:instrText>
        </w:r>
        <w:r>
          <w:rPr>
            <w:noProof/>
            <w:webHidden/>
          </w:rPr>
        </w:r>
        <w:r>
          <w:rPr>
            <w:noProof/>
            <w:webHidden/>
          </w:rPr>
          <w:fldChar w:fldCharType="separate"/>
        </w:r>
        <w:r w:rsidR="003F10E4">
          <w:rPr>
            <w:noProof/>
            <w:webHidden/>
          </w:rPr>
          <w:t>9</w:t>
        </w:r>
        <w:r>
          <w:rPr>
            <w:noProof/>
            <w:webHidden/>
          </w:rPr>
          <w:fldChar w:fldCharType="end"/>
        </w:r>
      </w:hyperlink>
    </w:p>
    <w:p w:rsidR="00853F0D" w:rsidRDefault="00D27AF1">
      <w:pPr>
        <w:pStyle w:val="TOC2"/>
        <w:rPr>
          <w:rFonts w:asciiTheme="minorHAnsi" w:eastAsiaTheme="minorEastAsia" w:hAnsiTheme="minorHAnsi" w:cstheme="minorBidi"/>
          <w:noProof/>
          <w:kern w:val="0"/>
          <w:sz w:val="22"/>
          <w:szCs w:val="22"/>
          <w:lang w:val="en-US"/>
        </w:rPr>
      </w:pPr>
      <w:hyperlink w:anchor="_Toc388352837" w:history="1">
        <w:r w:rsidR="00853F0D" w:rsidRPr="00EB1F04">
          <w:rPr>
            <w:rStyle w:val="Hyperlink"/>
            <w:noProof/>
          </w:rPr>
          <w:t>2.3</w:t>
        </w:r>
        <w:r w:rsidR="00853F0D">
          <w:rPr>
            <w:rFonts w:asciiTheme="minorHAnsi" w:eastAsiaTheme="minorEastAsia" w:hAnsiTheme="minorHAnsi" w:cstheme="minorBidi"/>
            <w:noProof/>
            <w:kern w:val="0"/>
            <w:sz w:val="22"/>
            <w:szCs w:val="22"/>
            <w:lang w:val="en-US"/>
          </w:rPr>
          <w:tab/>
        </w:r>
        <w:r w:rsidR="00853F0D" w:rsidRPr="00EB1F04">
          <w:rPr>
            <w:rStyle w:val="Hyperlink"/>
            <w:noProof/>
          </w:rPr>
          <w:t>Audiovisual material</w:t>
        </w:r>
        <w:r w:rsidR="00853F0D">
          <w:rPr>
            <w:noProof/>
            <w:webHidden/>
          </w:rPr>
          <w:tab/>
        </w:r>
        <w:r>
          <w:rPr>
            <w:noProof/>
            <w:webHidden/>
          </w:rPr>
          <w:fldChar w:fldCharType="begin"/>
        </w:r>
        <w:r w:rsidR="00853F0D">
          <w:rPr>
            <w:noProof/>
            <w:webHidden/>
          </w:rPr>
          <w:instrText xml:space="preserve"> PAGEREF _Toc388352837 \h </w:instrText>
        </w:r>
        <w:r>
          <w:rPr>
            <w:noProof/>
            <w:webHidden/>
          </w:rPr>
        </w:r>
        <w:r>
          <w:rPr>
            <w:noProof/>
            <w:webHidden/>
          </w:rPr>
          <w:fldChar w:fldCharType="separate"/>
        </w:r>
        <w:r w:rsidR="003F10E4">
          <w:rPr>
            <w:noProof/>
            <w:webHidden/>
          </w:rPr>
          <w:t>10</w:t>
        </w:r>
        <w:r>
          <w:rPr>
            <w:noProof/>
            <w:webHidden/>
          </w:rPr>
          <w:fldChar w:fldCharType="end"/>
        </w:r>
      </w:hyperlink>
    </w:p>
    <w:p w:rsidR="00853F0D" w:rsidRDefault="00D27AF1">
      <w:pPr>
        <w:pStyle w:val="TOC2"/>
        <w:rPr>
          <w:rFonts w:asciiTheme="minorHAnsi" w:eastAsiaTheme="minorEastAsia" w:hAnsiTheme="minorHAnsi" w:cstheme="minorBidi"/>
          <w:noProof/>
          <w:kern w:val="0"/>
          <w:sz w:val="22"/>
          <w:szCs w:val="22"/>
          <w:lang w:val="en-US"/>
        </w:rPr>
      </w:pPr>
      <w:hyperlink w:anchor="_Toc388352838" w:history="1">
        <w:r w:rsidR="00853F0D" w:rsidRPr="00EB1F04">
          <w:rPr>
            <w:rStyle w:val="Hyperlink"/>
            <w:noProof/>
          </w:rPr>
          <w:t>2.4</w:t>
        </w:r>
        <w:r w:rsidR="00853F0D">
          <w:rPr>
            <w:rFonts w:asciiTheme="minorHAnsi" w:eastAsiaTheme="minorEastAsia" w:hAnsiTheme="minorHAnsi" w:cstheme="minorBidi"/>
            <w:noProof/>
            <w:kern w:val="0"/>
            <w:sz w:val="22"/>
            <w:szCs w:val="22"/>
            <w:lang w:val="en-US"/>
          </w:rPr>
          <w:tab/>
        </w:r>
        <w:r w:rsidR="00853F0D" w:rsidRPr="00EB1F04">
          <w:rPr>
            <w:rStyle w:val="Hyperlink"/>
            <w:noProof/>
          </w:rPr>
          <w:t>Campaigns</w:t>
        </w:r>
        <w:r w:rsidR="00853F0D">
          <w:rPr>
            <w:noProof/>
            <w:webHidden/>
          </w:rPr>
          <w:tab/>
        </w:r>
        <w:r>
          <w:rPr>
            <w:noProof/>
            <w:webHidden/>
          </w:rPr>
          <w:fldChar w:fldCharType="begin"/>
        </w:r>
        <w:r w:rsidR="00853F0D">
          <w:rPr>
            <w:noProof/>
            <w:webHidden/>
          </w:rPr>
          <w:instrText xml:space="preserve"> PAGEREF _Toc388352838 \h </w:instrText>
        </w:r>
        <w:r>
          <w:rPr>
            <w:noProof/>
            <w:webHidden/>
          </w:rPr>
        </w:r>
        <w:r>
          <w:rPr>
            <w:noProof/>
            <w:webHidden/>
          </w:rPr>
          <w:fldChar w:fldCharType="separate"/>
        </w:r>
        <w:r w:rsidR="003F10E4">
          <w:rPr>
            <w:noProof/>
            <w:webHidden/>
          </w:rPr>
          <w:t>10</w:t>
        </w:r>
        <w:r>
          <w:rPr>
            <w:noProof/>
            <w:webHidden/>
          </w:rPr>
          <w:fldChar w:fldCharType="end"/>
        </w:r>
      </w:hyperlink>
    </w:p>
    <w:p w:rsidR="00853F0D" w:rsidRDefault="00D27AF1">
      <w:pPr>
        <w:pStyle w:val="TOC2"/>
        <w:rPr>
          <w:rFonts w:asciiTheme="minorHAnsi" w:eastAsiaTheme="minorEastAsia" w:hAnsiTheme="minorHAnsi" w:cstheme="minorBidi"/>
          <w:noProof/>
          <w:kern w:val="0"/>
          <w:sz w:val="22"/>
          <w:szCs w:val="22"/>
          <w:lang w:val="en-US"/>
        </w:rPr>
      </w:pPr>
      <w:hyperlink w:anchor="_Toc388352839" w:history="1">
        <w:r w:rsidR="00853F0D" w:rsidRPr="00EB1F04">
          <w:rPr>
            <w:rStyle w:val="Hyperlink"/>
            <w:noProof/>
          </w:rPr>
          <w:t>2.5</w:t>
        </w:r>
        <w:r w:rsidR="00853F0D">
          <w:rPr>
            <w:rFonts w:asciiTheme="minorHAnsi" w:eastAsiaTheme="minorEastAsia" w:hAnsiTheme="minorHAnsi" w:cstheme="minorBidi"/>
            <w:noProof/>
            <w:kern w:val="0"/>
            <w:sz w:val="22"/>
            <w:szCs w:val="22"/>
            <w:lang w:val="en-US"/>
          </w:rPr>
          <w:tab/>
        </w:r>
        <w:r w:rsidR="00853F0D" w:rsidRPr="00EB1F04">
          <w:rPr>
            <w:rStyle w:val="Hyperlink"/>
            <w:noProof/>
          </w:rPr>
          <w:t>Reporting and press clipping</w:t>
        </w:r>
        <w:r w:rsidR="00853F0D">
          <w:rPr>
            <w:noProof/>
            <w:webHidden/>
          </w:rPr>
          <w:tab/>
        </w:r>
        <w:r>
          <w:rPr>
            <w:noProof/>
            <w:webHidden/>
          </w:rPr>
          <w:fldChar w:fldCharType="begin"/>
        </w:r>
        <w:r w:rsidR="00853F0D">
          <w:rPr>
            <w:noProof/>
            <w:webHidden/>
          </w:rPr>
          <w:instrText xml:space="preserve"> PAGEREF _Toc388352839 \h </w:instrText>
        </w:r>
        <w:r>
          <w:rPr>
            <w:noProof/>
            <w:webHidden/>
          </w:rPr>
        </w:r>
        <w:r>
          <w:rPr>
            <w:noProof/>
            <w:webHidden/>
          </w:rPr>
          <w:fldChar w:fldCharType="separate"/>
        </w:r>
        <w:r w:rsidR="003F10E4">
          <w:rPr>
            <w:noProof/>
            <w:webHidden/>
          </w:rPr>
          <w:t>11</w:t>
        </w:r>
        <w:r>
          <w:rPr>
            <w:noProof/>
            <w:webHidden/>
          </w:rPr>
          <w:fldChar w:fldCharType="end"/>
        </w:r>
      </w:hyperlink>
    </w:p>
    <w:p w:rsidR="00D8232F" w:rsidRPr="00D8232F" w:rsidRDefault="00D27AF1" w:rsidP="00D8232F">
      <w:r>
        <w:fldChar w:fldCharType="end"/>
      </w:r>
    </w:p>
    <w:p w:rsidR="00D8232F" w:rsidRPr="00D8232F" w:rsidRDefault="00D8232F" w:rsidP="00D8232F"/>
    <w:p w:rsidR="00D8232F" w:rsidRPr="00D8232F" w:rsidRDefault="00D8232F" w:rsidP="00D8232F"/>
    <w:p w:rsidR="00D8232F" w:rsidRPr="00D8232F" w:rsidRDefault="00D8232F" w:rsidP="00D8232F"/>
    <w:p w:rsidR="00D8232F" w:rsidRDefault="00D8232F" w:rsidP="00D8232F"/>
    <w:p w:rsidR="00D8232F" w:rsidRDefault="00D8232F" w:rsidP="00D8232F"/>
    <w:p w:rsidR="00D8232F" w:rsidRDefault="00D8232F" w:rsidP="00D8232F"/>
    <w:p w:rsidR="00D8232F" w:rsidRDefault="00D8232F" w:rsidP="00D8232F"/>
    <w:p w:rsidR="00D8232F" w:rsidRPr="00E95887" w:rsidRDefault="00941158" w:rsidP="00D8232F">
      <w:pPr>
        <w:pStyle w:val="Heading1"/>
        <w:ind w:firstLine="0"/>
        <w:rPr>
          <w:rFonts w:ascii="Helvetica" w:hAnsi="Helvetica"/>
          <w:sz w:val="24"/>
          <w:szCs w:val="24"/>
        </w:rPr>
      </w:pPr>
      <w:bookmarkStart w:id="0" w:name="_Toc387454477"/>
      <w:bookmarkStart w:id="1" w:name="_Toc388352828"/>
      <w:r>
        <w:rPr>
          <w:rFonts w:ascii="Helvetica" w:hAnsi="Helvetica"/>
          <w:sz w:val="24"/>
          <w:szCs w:val="24"/>
        </w:rPr>
        <w:lastRenderedPageBreak/>
        <w:t xml:space="preserve">RULES </w:t>
      </w:r>
      <w:r w:rsidR="008A55C0">
        <w:rPr>
          <w:rFonts w:ascii="Helvetica" w:hAnsi="Helvetica"/>
          <w:sz w:val="24"/>
          <w:szCs w:val="24"/>
        </w:rPr>
        <w:t xml:space="preserve">ON </w:t>
      </w:r>
      <w:r w:rsidR="0035220B">
        <w:rPr>
          <w:rFonts w:ascii="Helvetica" w:hAnsi="Helvetica"/>
          <w:sz w:val="24"/>
          <w:szCs w:val="24"/>
        </w:rPr>
        <w:t xml:space="preserve">EU </w:t>
      </w:r>
      <w:r>
        <w:rPr>
          <w:rFonts w:ascii="Helvetica" w:hAnsi="Helvetica"/>
          <w:sz w:val="24"/>
          <w:szCs w:val="24"/>
        </w:rPr>
        <w:t>VISIBILITY</w:t>
      </w:r>
      <w:bookmarkEnd w:id="0"/>
      <w:bookmarkEnd w:id="1"/>
    </w:p>
    <w:p w:rsidR="00941158" w:rsidRPr="00941158" w:rsidRDefault="00941158" w:rsidP="00941158">
      <w:pPr>
        <w:autoSpaceDE w:val="0"/>
        <w:autoSpaceDN w:val="0"/>
        <w:adjustRightInd w:val="0"/>
        <w:spacing w:after="0" w:line="240" w:lineRule="auto"/>
        <w:jc w:val="both"/>
        <w:rPr>
          <w:rFonts w:ascii="Helvetica" w:hAnsi="Helvetica"/>
          <w:sz w:val="20"/>
          <w:szCs w:val="20"/>
        </w:rPr>
      </w:pPr>
      <w:bookmarkStart w:id="2" w:name="_Toc368923662"/>
      <w:bookmarkStart w:id="3" w:name="_Toc382908369"/>
      <w:r w:rsidRPr="00941158">
        <w:rPr>
          <w:rFonts w:ascii="Helvetica" w:hAnsi="Helvetica"/>
          <w:sz w:val="20"/>
          <w:szCs w:val="20"/>
        </w:rPr>
        <w:t>As per Article 6 of the ANNEX II of the General Conditio</w:t>
      </w:r>
      <w:r w:rsidR="0035220B">
        <w:rPr>
          <w:rFonts w:ascii="Helvetica" w:hAnsi="Helvetica"/>
          <w:sz w:val="20"/>
          <w:szCs w:val="20"/>
        </w:rPr>
        <w:t xml:space="preserve">ns applicable to European Union </w:t>
      </w:r>
      <w:r w:rsidRPr="00941158">
        <w:rPr>
          <w:rFonts w:ascii="Helvetica" w:hAnsi="Helvetica"/>
          <w:sz w:val="20"/>
          <w:szCs w:val="20"/>
        </w:rPr>
        <w:t xml:space="preserve">financed grant contracts for external actions grant beneficiaries are responsible and obliged to provide adequate publicity of the EU Grant Scheme they are implementing, and to ensure the efficient promotion of the support that the European Union provides to the Republic of Serbia. </w:t>
      </w:r>
    </w:p>
    <w:p w:rsidR="00941158" w:rsidRPr="00941158" w:rsidRDefault="00941158" w:rsidP="00941158">
      <w:pPr>
        <w:spacing w:after="0"/>
        <w:jc w:val="both"/>
        <w:rPr>
          <w:rFonts w:ascii="Helvetica" w:hAnsi="Helvetica"/>
          <w:sz w:val="20"/>
          <w:szCs w:val="20"/>
        </w:rPr>
      </w:pPr>
    </w:p>
    <w:p w:rsidR="00941158" w:rsidRPr="00941158" w:rsidRDefault="00941158" w:rsidP="00941158">
      <w:pPr>
        <w:jc w:val="both"/>
        <w:rPr>
          <w:rFonts w:ascii="Helvetica" w:hAnsi="Helvetica"/>
          <w:sz w:val="20"/>
          <w:szCs w:val="20"/>
        </w:rPr>
      </w:pPr>
      <w:r w:rsidRPr="00941158">
        <w:rPr>
          <w:rFonts w:ascii="Helvetica" w:hAnsi="Helvetica"/>
          <w:sz w:val="20"/>
          <w:szCs w:val="20"/>
        </w:rPr>
        <w:t xml:space="preserve">All grant beneficiaries </w:t>
      </w:r>
      <w:r w:rsidR="0004094E">
        <w:rPr>
          <w:rFonts w:ascii="Helvetica" w:hAnsi="Helvetica"/>
          <w:sz w:val="20"/>
          <w:szCs w:val="20"/>
        </w:rPr>
        <w:t>shall follow the provisions of</w:t>
      </w:r>
      <w:r w:rsidRPr="00941158">
        <w:rPr>
          <w:rFonts w:ascii="Helvetica" w:hAnsi="Helvetica"/>
          <w:sz w:val="20"/>
          <w:szCs w:val="20"/>
        </w:rPr>
        <w:t xml:space="preserve"> the</w:t>
      </w:r>
      <w:r w:rsidRPr="00DA7688">
        <w:rPr>
          <w:rFonts w:ascii="Arial" w:eastAsia="Times New Roman" w:hAnsi="Arial" w:cs="Arial"/>
          <w:sz w:val="20"/>
          <w:szCs w:val="20"/>
          <w:lang w:val="en-GB"/>
        </w:rPr>
        <w:t xml:space="preserve"> “</w:t>
      </w:r>
      <w:hyperlink r:id="rId9" w:history="1">
        <w:r w:rsidRPr="00DA7688">
          <w:rPr>
            <w:rStyle w:val="Hyperlink"/>
            <w:rFonts w:ascii="Arial" w:eastAsia="Times New Roman" w:hAnsi="Arial" w:cs="Arial"/>
            <w:sz w:val="20"/>
            <w:szCs w:val="20"/>
            <w:lang w:val="en-GB"/>
          </w:rPr>
          <w:t>Communication and Visibility Manual for EU External Actions”</w:t>
        </w:r>
      </w:hyperlink>
      <w:r w:rsidRPr="00DA7688">
        <w:rPr>
          <w:rFonts w:ascii="Arial" w:eastAsia="Times New Roman" w:hAnsi="Arial" w:cs="Arial"/>
          <w:sz w:val="20"/>
          <w:szCs w:val="20"/>
          <w:lang w:val="en-GB"/>
        </w:rPr>
        <w:t xml:space="preserve">  and its templates. </w:t>
      </w:r>
      <w:r w:rsidRPr="00941158">
        <w:rPr>
          <w:rFonts w:ascii="Helvetica" w:hAnsi="Helvetica"/>
          <w:sz w:val="20"/>
          <w:szCs w:val="20"/>
        </w:rPr>
        <w:t xml:space="preserve">The </w:t>
      </w:r>
      <w:r w:rsidR="0004094E">
        <w:rPr>
          <w:rFonts w:ascii="Helvetica" w:hAnsi="Helvetica"/>
          <w:sz w:val="20"/>
          <w:szCs w:val="20"/>
        </w:rPr>
        <w:t>M</w:t>
      </w:r>
      <w:r w:rsidRPr="00941158">
        <w:rPr>
          <w:rFonts w:ascii="Helvetica" w:hAnsi="Helvetica"/>
          <w:sz w:val="20"/>
          <w:szCs w:val="20"/>
        </w:rPr>
        <w:t>anual covers written and visual identity of the EU and sets out requirements and guidelines for written materials, press conferences, presentations, invitations, signs, panels and plaques and all other tools to highlight EU participation.</w:t>
      </w:r>
    </w:p>
    <w:p w:rsidR="00941158" w:rsidRPr="00B67BA3" w:rsidRDefault="0004094E" w:rsidP="00941158">
      <w:pPr>
        <w:jc w:val="both"/>
        <w:rPr>
          <w:rFonts w:ascii="Helvetica" w:hAnsi="Helvetica"/>
          <w:b/>
          <w:i/>
          <w:sz w:val="20"/>
          <w:szCs w:val="20"/>
        </w:rPr>
      </w:pPr>
      <w:r w:rsidRPr="0056186A">
        <w:rPr>
          <w:rFonts w:ascii="Helvetica" w:hAnsi="Helvetica"/>
          <w:b/>
          <w:i/>
          <w:sz w:val="20"/>
          <w:szCs w:val="20"/>
          <w:u w:val="single"/>
        </w:rPr>
        <w:t>T</w:t>
      </w:r>
      <w:r w:rsidR="00941158" w:rsidRPr="0056186A">
        <w:rPr>
          <w:rFonts w:ascii="Helvetica" w:hAnsi="Helvetica"/>
          <w:b/>
          <w:i/>
          <w:sz w:val="20"/>
          <w:szCs w:val="20"/>
          <w:u w:val="single"/>
        </w:rPr>
        <w:t>he Manual is designed to provide guidance and you are encouraged to create your own visual identity making your project unique and recognisable to your audience and the Serbian public.</w:t>
      </w:r>
      <w:r w:rsidR="00941158" w:rsidRPr="00941158">
        <w:rPr>
          <w:rFonts w:ascii="Helvetica" w:hAnsi="Helvetica"/>
          <w:sz w:val="20"/>
          <w:szCs w:val="20"/>
        </w:rPr>
        <w:t xml:space="preserve"> However, in all cases, your project and activities should be presented as donations of the European Union from its pre-accession funds. </w:t>
      </w:r>
      <w:r w:rsidR="00941158" w:rsidRPr="00B67BA3">
        <w:rPr>
          <w:rFonts w:ascii="Helvetica" w:hAnsi="Helvetica"/>
          <w:b/>
          <w:i/>
          <w:sz w:val="20"/>
          <w:szCs w:val="20"/>
        </w:rPr>
        <w:t>The European Union as a source of financial support should be put at centre stage.</w:t>
      </w:r>
    </w:p>
    <w:p w:rsidR="00D8232F" w:rsidRPr="00E95887" w:rsidRDefault="00941158" w:rsidP="00D8232F">
      <w:pPr>
        <w:pStyle w:val="Heading2"/>
        <w:ind w:firstLine="0"/>
        <w:rPr>
          <w:rFonts w:ascii="Helvetica" w:hAnsi="Helvetica"/>
          <w:sz w:val="24"/>
          <w:szCs w:val="24"/>
        </w:rPr>
      </w:pPr>
      <w:bookmarkStart w:id="4" w:name="_Toc387454478"/>
      <w:bookmarkStart w:id="5" w:name="_Toc388352829"/>
      <w:bookmarkEnd w:id="2"/>
      <w:bookmarkEnd w:id="3"/>
      <w:r>
        <w:rPr>
          <w:rFonts w:ascii="Helvetica" w:hAnsi="Helvetica"/>
          <w:sz w:val="24"/>
          <w:szCs w:val="24"/>
        </w:rPr>
        <w:t xml:space="preserve">Obligatory requirements </w:t>
      </w:r>
      <w:r w:rsidR="008A55C0">
        <w:rPr>
          <w:rFonts w:ascii="Helvetica" w:hAnsi="Helvetica"/>
          <w:sz w:val="24"/>
          <w:szCs w:val="24"/>
        </w:rPr>
        <w:t xml:space="preserve">on </w:t>
      </w:r>
      <w:r>
        <w:rPr>
          <w:rFonts w:ascii="Helvetica" w:hAnsi="Helvetica"/>
          <w:sz w:val="24"/>
          <w:szCs w:val="24"/>
        </w:rPr>
        <w:t>communication tools and products</w:t>
      </w:r>
      <w:bookmarkEnd w:id="4"/>
      <w:bookmarkEnd w:id="5"/>
    </w:p>
    <w:p w:rsidR="008123BC" w:rsidRPr="00941158" w:rsidRDefault="008123BC" w:rsidP="008123BC">
      <w:pPr>
        <w:autoSpaceDE w:val="0"/>
        <w:autoSpaceDN w:val="0"/>
        <w:adjustRightInd w:val="0"/>
        <w:spacing w:after="0" w:line="240" w:lineRule="auto"/>
        <w:jc w:val="both"/>
        <w:rPr>
          <w:rFonts w:ascii="Helvetica" w:hAnsi="Helvetica"/>
          <w:sz w:val="20"/>
          <w:szCs w:val="20"/>
        </w:rPr>
      </w:pPr>
      <w:bookmarkStart w:id="6" w:name="_Toc387454479"/>
      <w:bookmarkStart w:id="7" w:name="_Toc368923663"/>
      <w:bookmarkStart w:id="8" w:name="_Toc382908370"/>
      <w:r w:rsidRPr="00941158">
        <w:rPr>
          <w:rFonts w:ascii="Helvetica" w:hAnsi="Helvetica"/>
          <w:sz w:val="20"/>
          <w:szCs w:val="20"/>
        </w:rPr>
        <w:t xml:space="preserve">All communication tools and products related to internal and external communication, </w:t>
      </w:r>
      <w:r w:rsidRPr="00B67BA3">
        <w:rPr>
          <w:rFonts w:ascii="Helvetica" w:hAnsi="Helvetica"/>
          <w:b/>
          <w:i/>
          <w:sz w:val="20"/>
          <w:szCs w:val="20"/>
        </w:rPr>
        <w:t xml:space="preserve">which are used as a means of promoting </w:t>
      </w:r>
      <w:r>
        <w:rPr>
          <w:rFonts w:ascii="Helvetica" w:hAnsi="Helvetica"/>
          <w:b/>
          <w:i/>
          <w:sz w:val="20"/>
          <w:szCs w:val="20"/>
        </w:rPr>
        <w:t xml:space="preserve">the </w:t>
      </w:r>
      <w:r w:rsidRPr="00B67BA3">
        <w:rPr>
          <w:rFonts w:ascii="Helvetica" w:hAnsi="Helvetica"/>
          <w:b/>
          <w:i/>
          <w:sz w:val="20"/>
          <w:szCs w:val="20"/>
        </w:rPr>
        <w:t>European Union Support</w:t>
      </w:r>
      <w:r w:rsidR="00C63339">
        <w:rPr>
          <w:rFonts w:ascii="Helvetica" w:hAnsi="Helvetica"/>
          <w:b/>
          <w:i/>
          <w:sz w:val="20"/>
          <w:szCs w:val="20"/>
        </w:rPr>
        <w:t xml:space="preserve"> to</w:t>
      </w:r>
      <w:r w:rsidRPr="00B67BA3">
        <w:rPr>
          <w:rFonts w:ascii="Helvetica" w:hAnsi="Helvetica"/>
          <w:b/>
          <w:i/>
          <w:sz w:val="20"/>
          <w:szCs w:val="20"/>
        </w:rPr>
        <w:t xml:space="preserve"> </w:t>
      </w:r>
      <w:r w:rsidR="00C63339">
        <w:rPr>
          <w:rFonts w:ascii="Helvetica" w:hAnsi="Helvetica"/>
          <w:b/>
          <w:i/>
          <w:sz w:val="20"/>
          <w:szCs w:val="20"/>
        </w:rPr>
        <w:t xml:space="preserve">Inclusive Society </w:t>
      </w:r>
      <w:r>
        <w:rPr>
          <w:rFonts w:ascii="Helvetica" w:hAnsi="Helvetica"/>
          <w:b/>
          <w:i/>
          <w:sz w:val="20"/>
          <w:szCs w:val="20"/>
        </w:rPr>
        <w:t>project</w:t>
      </w:r>
      <w:r w:rsidRPr="00941158">
        <w:rPr>
          <w:rFonts w:ascii="Helvetica" w:hAnsi="Helvetica"/>
          <w:sz w:val="20"/>
          <w:szCs w:val="20"/>
        </w:rPr>
        <w:t>, must consist of the following visual elements:</w:t>
      </w:r>
    </w:p>
    <w:p w:rsidR="008123BC" w:rsidRPr="00941158" w:rsidRDefault="008123BC" w:rsidP="008123BC">
      <w:pPr>
        <w:autoSpaceDE w:val="0"/>
        <w:autoSpaceDN w:val="0"/>
        <w:adjustRightInd w:val="0"/>
        <w:spacing w:after="0" w:line="240" w:lineRule="auto"/>
        <w:jc w:val="both"/>
        <w:rPr>
          <w:rFonts w:ascii="Helvetica" w:hAnsi="Helvetica"/>
          <w:sz w:val="20"/>
          <w:szCs w:val="20"/>
        </w:rPr>
      </w:pPr>
    </w:p>
    <w:p w:rsidR="008123BC" w:rsidRPr="00941158" w:rsidRDefault="008123BC" w:rsidP="008123BC">
      <w:pPr>
        <w:pStyle w:val="ListParagraph"/>
        <w:numPr>
          <w:ilvl w:val="0"/>
          <w:numId w:val="2"/>
        </w:numPr>
        <w:rPr>
          <w:rFonts w:ascii="Helvetica" w:hAnsi="Helvetica"/>
          <w:sz w:val="20"/>
          <w:szCs w:val="20"/>
        </w:rPr>
      </w:pPr>
      <w:r w:rsidRPr="00941158">
        <w:rPr>
          <w:rFonts w:ascii="Helvetica" w:hAnsi="Helvetica"/>
          <w:sz w:val="20"/>
          <w:szCs w:val="20"/>
        </w:rPr>
        <w:t xml:space="preserve">EU Logo and </w:t>
      </w:r>
      <w:r>
        <w:rPr>
          <w:rFonts w:ascii="Helvetica" w:hAnsi="Helvetica"/>
          <w:sz w:val="20"/>
          <w:szCs w:val="20"/>
        </w:rPr>
        <w:t xml:space="preserve">the </w:t>
      </w:r>
      <w:r w:rsidR="00C63339">
        <w:rPr>
          <w:rFonts w:ascii="Helvetica" w:hAnsi="Helvetica"/>
          <w:sz w:val="20"/>
          <w:szCs w:val="20"/>
        </w:rPr>
        <w:t xml:space="preserve">EU Support to Inclusive Society </w:t>
      </w:r>
      <w:r w:rsidRPr="00941158">
        <w:rPr>
          <w:rFonts w:ascii="Helvetica" w:hAnsi="Helvetica"/>
          <w:sz w:val="20"/>
          <w:szCs w:val="20"/>
        </w:rPr>
        <w:t xml:space="preserve">Project Logo  </w:t>
      </w:r>
    </w:p>
    <w:p w:rsidR="008123BC" w:rsidRDefault="00C63339" w:rsidP="008123BC">
      <w:pPr>
        <w:pStyle w:val="ListParagraph"/>
        <w:numPr>
          <w:ilvl w:val="0"/>
          <w:numId w:val="2"/>
        </w:numPr>
        <w:rPr>
          <w:rFonts w:ascii="Helvetica" w:hAnsi="Helvetica"/>
          <w:sz w:val="20"/>
          <w:szCs w:val="20"/>
        </w:rPr>
      </w:pPr>
      <w:r>
        <w:rPr>
          <w:rFonts w:ascii="Helvetica" w:hAnsi="Helvetica"/>
          <w:sz w:val="20"/>
          <w:szCs w:val="20"/>
        </w:rPr>
        <w:t>Beneficiary Institutio</w:t>
      </w:r>
      <w:r w:rsidR="008123BC">
        <w:rPr>
          <w:rFonts w:ascii="Helvetica" w:hAnsi="Helvetica"/>
          <w:sz w:val="20"/>
          <w:szCs w:val="20"/>
        </w:rPr>
        <w:t>’</w:t>
      </w:r>
      <w:r w:rsidR="008123BC" w:rsidRPr="00941158">
        <w:rPr>
          <w:rFonts w:ascii="Helvetica" w:hAnsi="Helvetica"/>
          <w:sz w:val="20"/>
          <w:szCs w:val="20"/>
        </w:rPr>
        <w:t xml:space="preserve"> Logo</w:t>
      </w:r>
      <w:r w:rsidR="008123BC">
        <w:rPr>
          <w:rFonts w:ascii="Helvetica" w:hAnsi="Helvetica"/>
          <w:sz w:val="20"/>
          <w:szCs w:val="20"/>
        </w:rPr>
        <w:t>:</w:t>
      </w:r>
    </w:p>
    <w:p w:rsidR="008123BC" w:rsidRPr="00941158" w:rsidRDefault="00C63339" w:rsidP="00C63339">
      <w:pPr>
        <w:pStyle w:val="ListParagraph"/>
        <w:numPr>
          <w:ilvl w:val="0"/>
          <w:numId w:val="7"/>
        </w:numPr>
        <w:rPr>
          <w:rFonts w:ascii="Helvetica" w:hAnsi="Helvetica"/>
          <w:sz w:val="20"/>
          <w:szCs w:val="20"/>
        </w:rPr>
      </w:pPr>
      <w:r w:rsidRPr="00C63339">
        <w:rPr>
          <w:rFonts w:ascii="Helvetica" w:hAnsi="Helvetica"/>
          <w:sz w:val="20"/>
          <w:szCs w:val="20"/>
        </w:rPr>
        <w:t xml:space="preserve">Ministry of Labour, Employment, Veteran and Social Affairs </w:t>
      </w:r>
      <w:r w:rsidR="008123BC">
        <w:rPr>
          <w:rFonts w:ascii="Helvetica" w:hAnsi="Helvetica"/>
          <w:sz w:val="20"/>
          <w:szCs w:val="20"/>
        </w:rPr>
        <w:t>G</w:t>
      </w:r>
      <w:r w:rsidR="008123BC" w:rsidRPr="00941158">
        <w:rPr>
          <w:rFonts w:ascii="Helvetica" w:hAnsi="Helvetica"/>
          <w:sz w:val="20"/>
          <w:szCs w:val="20"/>
        </w:rPr>
        <w:t>rant beneficiary</w:t>
      </w:r>
      <w:r w:rsidR="008123BC">
        <w:rPr>
          <w:rFonts w:ascii="Helvetica" w:hAnsi="Helvetica"/>
          <w:sz w:val="20"/>
          <w:szCs w:val="20"/>
        </w:rPr>
        <w:t>’s</w:t>
      </w:r>
      <w:r w:rsidR="008123BC" w:rsidRPr="00941158">
        <w:rPr>
          <w:rFonts w:ascii="Helvetica" w:hAnsi="Helvetica"/>
          <w:sz w:val="20"/>
          <w:szCs w:val="20"/>
        </w:rPr>
        <w:t xml:space="preserve"> logo</w:t>
      </w:r>
      <w:r w:rsidR="008123BC">
        <w:rPr>
          <w:rFonts w:ascii="Helvetica" w:hAnsi="Helvetica"/>
          <w:sz w:val="20"/>
          <w:szCs w:val="20"/>
        </w:rPr>
        <w:t>/s</w:t>
      </w:r>
    </w:p>
    <w:p w:rsidR="008123BC" w:rsidRPr="00941158" w:rsidRDefault="008123BC" w:rsidP="008123BC">
      <w:pPr>
        <w:pStyle w:val="ListParagraph"/>
        <w:numPr>
          <w:ilvl w:val="0"/>
          <w:numId w:val="2"/>
        </w:numPr>
        <w:rPr>
          <w:rFonts w:ascii="Helvetica" w:hAnsi="Helvetica"/>
          <w:sz w:val="20"/>
          <w:szCs w:val="20"/>
        </w:rPr>
      </w:pPr>
      <w:r>
        <w:rPr>
          <w:rFonts w:ascii="Helvetica" w:hAnsi="Helvetica"/>
          <w:sz w:val="20"/>
          <w:szCs w:val="20"/>
        </w:rPr>
        <w:t xml:space="preserve">EU </w:t>
      </w:r>
      <w:r w:rsidRPr="00941158">
        <w:rPr>
          <w:rFonts w:ascii="Helvetica" w:hAnsi="Helvetica"/>
          <w:sz w:val="20"/>
          <w:szCs w:val="20"/>
        </w:rPr>
        <w:t xml:space="preserve">Disclaimers </w:t>
      </w:r>
    </w:p>
    <w:p w:rsidR="008123BC" w:rsidRPr="00941158" w:rsidRDefault="008123BC" w:rsidP="008123BC">
      <w:pPr>
        <w:pStyle w:val="ListParagraph"/>
        <w:numPr>
          <w:ilvl w:val="0"/>
          <w:numId w:val="2"/>
        </w:numPr>
        <w:rPr>
          <w:rFonts w:ascii="Helvetica" w:hAnsi="Helvetica"/>
          <w:sz w:val="20"/>
          <w:szCs w:val="20"/>
        </w:rPr>
      </w:pPr>
      <w:r w:rsidRPr="00941158">
        <w:rPr>
          <w:rFonts w:ascii="Helvetica" w:hAnsi="Helvetica"/>
          <w:sz w:val="20"/>
          <w:szCs w:val="20"/>
        </w:rPr>
        <w:t>Grant Beneficiary</w:t>
      </w:r>
      <w:r>
        <w:rPr>
          <w:rFonts w:ascii="Helvetica" w:hAnsi="Helvetica"/>
          <w:sz w:val="20"/>
          <w:szCs w:val="20"/>
        </w:rPr>
        <w:t>’s</w:t>
      </w:r>
      <w:r w:rsidRPr="00941158">
        <w:rPr>
          <w:rFonts w:ascii="Helvetica" w:hAnsi="Helvetica"/>
          <w:sz w:val="20"/>
          <w:szCs w:val="20"/>
        </w:rPr>
        <w:t xml:space="preserve"> </w:t>
      </w:r>
      <w:r>
        <w:rPr>
          <w:rFonts w:ascii="Helvetica" w:hAnsi="Helvetica"/>
          <w:sz w:val="20"/>
          <w:szCs w:val="20"/>
        </w:rPr>
        <w:t>c</w:t>
      </w:r>
      <w:r w:rsidRPr="00941158">
        <w:rPr>
          <w:rFonts w:ascii="Helvetica" w:hAnsi="Helvetica"/>
          <w:sz w:val="20"/>
          <w:szCs w:val="20"/>
        </w:rPr>
        <w:t>ontact details</w:t>
      </w:r>
    </w:p>
    <w:p w:rsidR="008123BC" w:rsidRDefault="008123BC" w:rsidP="008123BC">
      <w:pPr>
        <w:rPr>
          <w:rFonts w:ascii="Helvetica" w:hAnsi="Helvetica"/>
          <w:i/>
          <w:sz w:val="20"/>
          <w:szCs w:val="20"/>
        </w:rPr>
      </w:pPr>
      <w:r w:rsidRPr="00941158">
        <w:rPr>
          <w:rFonts w:ascii="Helvetica" w:hAnsi="Helvetica"/>
          <w:i/>
          <w:sz w:val="20"/>
          <w:szCs w:val="20"/>
        </w:rPr>
        <w:t>Important note:  All logos applied should be of the same size</w:t>
      </w:r>
    </w:p>
    <w:p w:rsidR="00941158" w:rsidRPr="00941158" w:rsidRDefault="00941158" w:rsidP="00941158">
      <w:pPr>
        <w:pStyle w:val="Heading3"/>
        <w:rPr>
          <w:rFonts w:ascii="Helvetica" w:eastAsiaTheme="minorHAnsi" w:hAnsi="Helvetica" w:cstheme="minorBidi"/>
          <w:b/>
          <w:sz w:val="22"/>
          <w:szCs w:val="22"/>
          <w:lang w:val="en-US"/>
        </w:rPr>
      </w:pPr>
      <w:bookmarkStart w:id="9" w:name="_Toc388352830"/>
      <w:r w:rsidRPr="00941158">
        <w:rPr>
          <w:rFonts w:ascii="Helvetica" w:eastAsiaTheme="minorHAnsi" w:hAnsi="Helvetica" w:cstheme="minorBidi"/>
          <w:b/>
          <w:sz w:val="22"/>
          <w:szCs w:val="22"/>
          <w:lang w:val="en-US"/>
        </w:rPr>
        <w:t>Templates, disclaimers and vector logos</w:t>
      </w:r>
      <w:bookmarkEnd w:id="9"/>
      <w:r w:rsidRPr="00941158">
        <w:rPr>
          <w:rFonts w:ascii="Helvetica" w:eastAsiaTheme="minorHAnsi" w:hAnsi="Helvetica" w:cstheme="minorBidi"/>
          <w:b/>
          <w:sz w:val="22"/>
          <w:szCs w:val="22"/>
          <w:lang w:val="en-US"/>
        </w:rPr>
        <w:t xml:space="preserve"> </w:t>
      </w:r>
      <w:bookmarkEnd w:id="6"/>
    </w:p>
    <w:p w:rsidR="003E7C16" w:rsidRDefault="00941158" w:rsidP="003E7C16">
      <w:pPr>
        <w:jc w:val="both"/>
        <w:rPr>
          <w:rFonts w:ascii="Helvetica" w:hAnsi="Helvetica"/>
          <w:sz w:val="20"/>
          <w:szCs w:val="20"/>
        </w:rPr>
      </w:pPr>
      <w:r w:rsidRPr="008123BC">
        <w:rPr>
          <w:rFonts w:ascii="Helvetica" w:hAnsi="Helvetica"/>
          <w:sz w:val="20"/>
          <w:szCs w:val="20"/>
        </w:rPr>
        <w:t>Examples of Project Memorandum Template for grant beneficiaries, Power</w:t>
      </w:r>
      <w:r w:rsidR="0056186A">
        <w:rPr>
          <w:rFonts w:ascii="Helvetica" w:hAnsi="Helvetica"/>
          <w:sz w:val="20"/>
          <w:szCs w:val="20"/>
        </w:rPr>
        <w:t xml:space="preserve"> </w:t>
      </w:r>
      <w:r w:rsidRPr="008123BC">
        <w:rPr>
          <w:rFonts w:ascii="Helvetica" w:hAnsi="Helvetica"/>
          <w:sz w:val="20"/>
          <w:szCs w:val="20"/>
        </w:rPr>
        <w:t>Point Presentation Te</w:t>
      </w:r>
      <w:r w:rsidR="008123BC" w:rsidRPr="008123BC">
        <w:rPr>
          <w:rFonts w:ascii="Helvetica" w:hAnsi="Helvetica"/>
          <w:sz w:val="20"/>
          <w:szCs w:val="20"/>
        </w:rPr>
        <w:t xml:space="preserve">mplate for grant beneficiaries </w:t>
      </w:r>
      <w:r w:rsidRPr="008123BC">
        <w:rPr>
          <w:rFonts w:ascii="Helvetica" w:hAnsi="Helvetica"/>
          <w:sz w:val="20"/>
          <w:szCs w:val="20"/>
        </w:rPr>
        <w:t xml:space="preserve">as well as vector logos of the EU, </w:t>
      </w:r>
      <w:r w:rsidR="008123BC" w:rsidRPr="008123BC">
        <w:rPr>
          <w:rFonts w:ascii="Helvetica" w:hAnsi="Helvetica"/>
          <w:sz w:val="20"/>
          <w:szCs w:val="20"/>
        </w:rPr>
        <w:t xml:space="preserve">the </w:t>
      </w:r>
      <w:r w:rsidR="00C63339">
        <w:rPr>
          <w:rFonts w:ascii="Helvetica" w:hAnsi="Helvetica"/>
          <w:sz w:val="20"/>
          <w:szCs w:val="20"/>
        </w:rPr>
        <w:t xml:space="preserve">EU Support to Inclusive Society </w:t>
      </w:r>
      <w:r w:rsidR="00C63339" w:rsidRPr="00941158">
        <w:rPr>
          <w:rFonts w:ascii="Helvetica" w:hAnsi="Helvetica"/>
          <w:sz w:val="20"/>
          <w:szCs w:val="20"/>
        </w:rPr>
        <w:t xml:space="preserve">Project Logo  </w:t>
      </w:r>
      <w:r w:rsidR="003E7C16">
        <w:rPr>
          <w:rFonts w:ascii="Helvetica" w:hAnsi="Helvetica"/>
          <w:sz w:val="20"/>
          <w:szCs w:val="20"/>
        </w:rPr>
        <w:t xml:space="preserve">and Beneficiary </w:t>
      </w:r>
      <w:r w:rsidR="00C63339">
        <w:rPr>
          <w:rFonts w:ascii="Helvetica" w:hAnsi="Helvetica"/>
          <w:sz w:val="20"/>
          <w:szCs w:val="20"/>
        </w:rPr>
        <w:t>Institution logo</w:t>
      </w:r>
      <w:r w:rsidRPr="00941158">
        <w:rPr>
          <w:rFonts w:ascii="Helvetica" w:hAnsi="Helvetica"/>
          <w:sz w:val="20"/>
          <w:szCs w:val="20"/>
        </w:rPr>
        <w:t xml:space="preserve"> are available for download at the </w:t>
      </w:r>
      <w:r w:rsidR="00C63339">
        <w:rPr>
          <w:rFonts w:ascii="Helvetica" w:hAnsi="Helvetica"/>
          <w:sz w:val="20"/>
          <w:szCs w:val="20"/>
        </w:rPr>
        <w:t>Project</w:t>
      </w:r>
      <w:r w:rsidRPr="00941158">
        <w:rPr>
          <w:rFonts w:ascii="Helvetica" w:hAnsi="Helvetica"/>
          <w:sz w:val="20"/>
          <w:szCs w:val="20"/>
        </w:rPr>
        <w:t xml:space="preserve"> Website:</w:t>
      </w:r>
    </w:p>
    <w:p w:rsidR="000E44C4" w:rsidRPr="000E44C4" w:rsidRDefault="00D27AF1" w:rsidP="00592687">
      <w:pPr>
        <w:pStyle w:val="CommentText"/>
        <w:rPr>
          <w:rFonts w:ascii="Arial" w:hAnsi="Arial" w:cs="Arial"/>
        </w:rPr>
      </w:pPr>
      <w:hyperlink r:id="rId10" w:history="1">
        <w:r w:rsidR="00C63339" w:rsidRPr="00CF09DA">
          <w:rPr>
            <w:rStyle w:val="Hyperlink"/>
            <w:rFonts w:ascii="Helvetica" w:hAnsi="Helvetica"/>
          </w:rPr>
          <w:t>www.socijalnainkluzija.rs</w:t>
        </w:r>
      </w:hyperlink>
      <w:r w:rsidR="00C63339">
        <w:rPr>
          <w:rFonts w:ascii="Helvetica" w:hAnsi="Helvetica"/>
        </w:rPr>
        <w:t xml:space="preserve"> </w:t>
      </w:r>
    </w:p>
    <w:p w:rsidR="00941158" w:rsidRPr="00941158" w:rsidRDefault="00C63339" w:rsidP="00C63339">
      <w:pPr>
        <w:jc w:val="both"/>
        <w:rPr>
          <w:rFonts w:ascii="Helvetica" w:hAnsi="Helvetica"/>
          <w:i/>
          <w:sz w:val="20"/>
          <w:szCs w:val="20"/>
        </w:rPr>
      </w:pPr>
      <w:r>
        <w:rPr>
          <w:rFonts w:ascii="Helvetica" w:hAnsi="Helvetica"/>
          <w:i/>
          <w:sz w:val="20"/>
          <w:szCs w:val="20"/>
        </w:rPr>
        <w:t xml:space="preserve">All GB will receive Tool on Visibility with Associated Annexes via email by PMU Administration Officer. Contact your PMU Project Visibility Expert if you have problem to download Tool on Visibility or if you have any other problem with document reception.  </w:t>
      </w:r>
      <w:r w:rsidR="00941158" w:rsidRPr="00941158">
        <w:rPr>
          <w:rFonts w:ascii="Helvetica" w:hAnsi="Helvetica"/>
          <w:i/>
          <w:sz w:val="20"/>
          <w:szCs w:val="20"/>
        </w:rPr>
        <w:t xml:space="preserve">All templates are available </w:t>
      </w:r>
      <w:r w:rsidR="000F4118">
        <w:rPr>
          <w:rFonts w:ascii="Helvetica" w:hAnsi="Helvetica"/>
          <w:i/>
          <w:sz w:val="20"/>
          <w:szCs w:val="20"/>
        </w:rPr>
        <w:t>both in English and Serbian</w:t>
      </w:r>
      <w:r w:rsidR="00941158" w:rsidRPr="00941158">
        <w:rPr>
          <w:rFonts w:ascii="Helvetica" w:hAnsi="Helvetica"/>
          <w:i/>
          <w:sz w:val="20"/>
          <w:szCs w:val="20"/>
        </w:rPr>
        <w:t xml:space="preserve">. </w:t>
      </w:r>
    </w:p>
    <w:p w:rsidR="00D8232F" w:rsidRPr="00941158" w:rsidRDefault="00941158" w:rsidP="00941158">
      <w:pPr>
        <w:pStyle w:val="Heading2"/>
        <w:ind w:firstLine="0"/>
        <w:rPr>
          <w:rFonts w:ascii="Helvetica" w:hAnsi="Helvetica"/>
          <w:sz w:val="24"/>
          <w:szCs w:val="24"/>
        </w:rPr>
      </w:pPr>
      <w:bookmarkStart w:id="10" w:name="_Toc387454480"/>
      <w:bookmarkStart w:id="11" w:name="_Toc388352831"/>
      <w:bookmarkEnd w:id="7"/>
      <w:bookmarkEnd w:id="8"/>
      <w:r w:rsidRPr="00941158">
        <w:rPr>
          <w:rFonts w:ascii="Helvetica" w:hAnsi="Helvetica"/>
          <w:sz w:val="24"/>
          <w:szCs w:val="24"/>
        </w:rPr>
        <w:lastRenderedPageBreak/>
        <w:t xml:space="preserve">Approval </w:t>
      </w:r>
      <w:bookmarkEnd w:id="10"/>
      <w:r w:rsidR="00105980">
        <w:rPr>
          <w:rFonts w:ascii="Helvetica" w:hAnsi="Helvetica"/>
          <w:sz w:val="24"/>
          <w:szCs w:val="24"/>
        </w:rPr>
        <w:t>of communication/visibility materials</w:t>
      </w:r>
      <w:r w:rsidR="00CD28B5">
        <w:rPr>
          <w:rStyle w:val="FootnoteReference"/>
          <w:rFonts w:ascii="Helvetica" w:hAnsi="Helvetica"/>
          <w:sz w:val="24"/>
          <w:szCs w:val="24"/>
        </w:rPr>
        <w:footnoteReference w:id="2"/>
      </w:r>
      <w:bookmarkEnd w:id="11"/>
    </w:p>
    <w:p w:rsidR="00C63339" w:rsidRDefault="00941158" w:rsidP="00941158">
      <w:pPr>
        <w:jc w:val="both"/>
        <w:rPr>
          <w:rFonts w:ascii="Helvetica" w:hAnsi="Helvetica"/>
          <w:sz w:val="20"/>
          <w:szCs w:val="20"/>
        </w:rPr>
      </w:pPr>
      <w:r w:rsidRPr="00941158">
        <w:rPr>
          <w:rFonts w:ascii="Helvetica" w:hAnsi="Helvetica"/>
          <w:b/>
          <w:sz w:val="20"/>
          <w:szCs w:val="20"/>
        </w:rPr>
        <w:t xml:space="preserve">In line with </w:t>
      </w:r>
      <w:hyperlink r:id="rId11" w:history="1">
        <w:r w:rsidRPr="00CD28B5">
          <w:rPr>
            <w:rStyle w:val="Hyperlink"/>
            <w:rFonts w:ascii="Helvetica" w:hAnsi="Helvetica"/>
            <w:b/>
            <w:sz w:val="20"/>
            <w:szCs w:val="20"/>
          </w:rPr>
          <w:t>EU's visibility guidelines</w:t>
        </w:r>
      </w:hyperlink>
      <w:r w:rsidRPr="00941158">
        <w:rPr>
          <w:rFonts w:ascii="Helvetica" w:hAnsi="Helvetica"/>
          <w:b/>
          <w:sz w:val="20"/>
          <w:szCs w:val="20"/>
        </w:rPr>
        <w:t>, the EUD Press and Info Team must be consulted for the production of all visibility materials, templates, promotional items, website design and the like.</w:t>
      </w:r>
      <w:r w:rsidRPr="00941158">
        <w:rPr>
          <w:rFonts w:ascii="Helvetica" w:hAnsi="Helvetica"/>
          <w:sz w:val="20"/>
          <w:szCs w:val="20"/>
        </w:rPr>
        <w:t xml:space="preserve"> </w:t>
      </w:r>
    </w:p>
    <w:p w:rsidR="00C63339" w:rsidRDefault="00C63339" w:rsidP="00941158">
      <w:pPr>
        <w:jc w:val="both"/>
        <w:rPr>
          <w:rFonts w:ascii="Helvetica" w:hAnsi="Helvetica"/>
          <w:sz w:val="20"/>
          <w:szCs w:val="20"/>
        </w:rPr>
      </w:pPr>
      <w:r>
        <w:rPr>
          <w:rFonts w:ascii="Helvetica" w:hAnsi="Helvetica"/>
          <w:sz w:val="20"/>
          <w:szCs w:val="20"/>
        </w:rPr>
        <w:t xml:space="preserve">First you need to obtain approval </w:t>
      </w:r>
      <w:r w:rsidR="0056186A">
        <w:rPr>
          <w:rFonts w:ascii="Helvetica" w:hAnsi="Helvetica"/>
          <w:sz w:val="20"/>
          <w:szCs w:val="20"/>
        </w:rPr>
        <w:t xml:space="preserve">for developed draft versions </w:t>
      </w:r>
      <w:r>
        <w:rPr>
          <w:rFonts w:ascii="Helvetica" w:hAnsi="Helvetica"/>
          <w:sz w:val="20"/>
          <w:szCs w:val="20"/>
        </w:rPr>
        <w:t xml:space="preserve">from your PMU Visibility expert at </w:t>
      </w:r>
      <w:hyperlink r:id="rId12" w:history="1">
        <w:r w:rsidRPr="00CF09DA">
          <w:rPr>
            <w:rStyle w:val="Hyperlink"/>
            <w:rFonts w:ascii="Helvetica" w:hAnsi="Helvetica"/>
            <w:sz w:val="20"/>
            <w:szCs w:val="20"/>
          </w:rPr>
          <w:t>s.babic@socijalnainkluzija.rs</w:t>
        </w:r>
      </w:hyperlink>
      <w:r>
        <w:rPr>
          <w:rFonts w:ascii="Helvetica" w:hAnsi="Helvetica"/>
          <w:sz w:val="20"/>
          <w:szCs w:val="20"/>
        </w:rPr>
        <w:t xml:space="preserve"> </w:t>
      </w:r>
    </w:p>
    <w:p w:rsidR="00941158" w:rsidRPr="00941158" w:rsidRDefault="00C63339" w:rsidP="00941158">
      <w:pPr>
        <w:jc w:val="both"/>
        <w:rPr>
          <w:rFonts w:ascii="Helvetica" w:hAnsi="Helvetica"/>
          <w:sz w:val="20"/>
          <w:szCs w:val="20"/>
        </w:rPr>
      </w:pPr>
      <w:r>
        <w:rPr>
          <w:rFonts w:ascii="Helvetica" w:hAnsi="Helvetica"/>
          <w:sz w:val="20"/>
          <w:szCs w:val="20"/>
        </w:rPr>
        <w:t xml:space="preserve">After you receive approval from PMU you should contact your EUD Press and Info Officer and obtain official EUD approval. </w:t>
      </w:r>
      <w:r w:rsidR="00941158" w:rsidRPr="00941158">
        <w:rPr>
          <w:rFonts w:ascii="Helvetica" w:hAnsi="Helvetica"/>
          <w:sz w:val="20"/>
          <w:szCs w:val="20"/>
        </w:rPr>
        <w:t xml:space="preserve">The draft or demo versions of such materials must be sent to the EUD Press and Info team’s functional email: </w:t>
      </w:r>
    </w:p>
    <w:p w:rsidR="00941158" w:rsidRPr="00DA7688" w:rsidRDefault="00D27AF1" w:rsidP="00941158">
      <w:pPr>
        <w:jc w:val="both"/>
        <w:rPr>
          <w:rFonts w:ascii="Arial" w:hAnsi="Arial" w:cs="Arial"/>
          <w:sz w:val="20"/>
          <w:szCs w:val="20"/>
        </w:rPr>
      </w:pPr>
      <w:hyperlink r:id="rId13" w:history="1">
        <w:r w:rsidR="00941158" w:rsidRPr="0041183C">
          <w:rPr>
            <w:rStyle w:val="Hyperlink"/>
            <w:rFonts w:ascii="Arial" w:hAnsi="Arial" w:cs="Arial"/>
            <w:sz w:val="20"/>
            <w:szCs w:val="20"/>
          </w:rPr>
          <w:t>DELEGATION-SERBIA-INFO@EEAS.EUROPA.EU</w:t>
        </w:r>
      </w:hyperlink>
      <w:r w:rsidR="00941158">
        <w:rPr>
          <w:rFonts w:ascii="Arial" w:hAnsi="Arial" w:cs="Arial"/>
          <w:sz w:val="20"/>
          <w:szCs w:val="20"/>
        </w:rPr>
        <w:t xml:space="preserve"> </w:t>
      </w:r>
      <w:r w:rsidR="00941158" w:rsidRPr="00DA7688">
        <w:rPr>
          <w:rFonts w:ascii="Arial" w:hAnsi="Arial" w:cs="Arial"/>
          <w:sz w:val="20"/>
          <w:szCs w:val="20"/>
        </w:rPr>
        <w:t xml:space="preserve"> </w:t>
      </w:r>
    </w:p>
    <w:p w:rsidR="00941158" w:rsidRPr="00941158" w:rsidRDefault="00941158" w:rsidP="00941158">
      <w:pPr>
        <w:jc w:val="both"/>
        <w:rPr>
          <w:rFonts w:ascii="Helvetica" w:hAnsi="Helvetica"/>
          <w:sz w:val="20"/>
          <w:szCs w:val="20"/>
        </w:rPr>
      </w:pPr>
      <w:r w:rsidRPr="00941158">
        <w:rPr>
          <w:rFonts w:ascii="Helvetica" w:hAnsi="Helvetica"/>
          <w:sz w:val="20"/>
          <w:szCs w:val="20"/>
        </w:rPr>
        <w:t xml:space="preserve">We strongly recommend you use this mailbox instead of individual email addresses, as your request may remain unanswered in case of a </w:t>
      </w:r>
      <w:r w:rsidR="00B67BA3">
        <w:rPr>
          <w:rFonts w:ascii="Helvetica" w:hAnsi="Helvetica"/>
          <w:sz w:val="20"/>
          <w:szCs w:val="20"/>
        </w:rPr>
        <w:t xml:space="preserve">EUD </w:t>
      </w:r>
      <w:r w:rsidRPr="00941158">
        <w:rPr>
          <w:rFonts w:ascii="Helvetica" w:hAnsi="Helvetica"/>
          <w:sz w:val="20"/>
          <w:szCs w:val="20"/>
        </w:rPr>
        <w:t xml:space="preserve">team member’s absence and also because this inbox does not get jammed by large files as easily as individual email inboxes. </w:t>
      </w:r>
    </w:p>
    <w:p w:rsidR="00941158" w:rsidRPr="00941158" w:rsidRDefault="00941158">
      <w:pPr>
        <w:jc w:val="both"/>
        <w:rPr>
          <w:rFonts w:ascii="Helvetica" w:hAnsi="Helvetica"/>
          <w:sz w:val="20"/>
          <w:szCs w:val="20"/>
        </w:rPr>
      </w:pPr>
      <w:r w:rsidRPr="00941158">
        <w:rPr>
          <w:rFonts w:ascii="Helvetica" w:hAnsi="Helvetica"/>
          <w:sz w:val="20"/>
          <w:szCs w:val="20"/>
        </w:rPr>
        <w:t xml:space="preserve">Due to a high number of requests, </w:t>
      </w:r>
      <w:r w:rsidRPr="00941158">
        <w:rPr>
          <w:rFonts w:ascii="Helvetica" w:hAnsi="Helvetica"/>
          <w:b/>
          <w:sz w:val="20"/>
          <w:szCs w:val="20"/>
        </w:rPr>
        <w:t xml:space="preserve">please allow at least a week for the </w:t>
      </w:r>
      <w:r w:rsidR="00B67BA3">
        <w:rPr>
          <w:rFonts w:ascii="Helvetica" w:hAnsi="Helvetica"/>
          <w:b/>
          <w:sz w:val="20"/>
          <w:szCs w:val="20"/>
        </w:rPr>
        <w:t xml:space="preserve">EUD </w:t>
      </w:r>
      <w:r w:rsidR="0035220B">
        <w:rPr>
          <w:rFonts w:ascii="Helvetica" w:hAnsi="Helvetica"/>
          <w:b/>
          <w:sz w:val="20"/>
          <w:szCs w:val="20"/>
        </w:rPr>
        <w:t>Press and Info T</w:t>
      </w:r>
      <w:r w:rsidRPr="00941158">
        <w:rPr>
          <w:rFonts w:ascii="Helvetica" w:hAnsi="Helvetica"/>
          <w:b/>
          <w:sz w:val="20"/>
          <w:szCs w:val="20"/>
        </w:rPr>
        <w:t xml:space="preserve">eam to react to your materials. </w:t>
      </w:r>
      <w:r w:rsidRPr="00941158">
        <w:rPr>
          <w:rFonts w:ascii="Helvetica" w:hAnsi="Helvetica"/>
          <w:sz w:val="20"/>
          <w:szCs w:val="20"/>
        </w:rPr>
        <w:t xml:space="preserve">In urgent cases, grant beneficiaries can send a simple informative e-mail that something is pending </w:t>
      </w:r>
      <w:r w:rsidR="008123BC" w:rsidRPr="00941158">
        <w:rPr>
          <w:rFonts w:ascii="Helvetica" w:hAnsi="Helvetica"/>
          <w:sz w:val="20"/>
          <w:szCs w:val="20"/>
        </w:rPr>
        <w:t>approval</w:t>
      </w:r>
      <w:r w:rsidR="008123BC">
        <w:rPr>
          <w:rFonts w:ascii="Helvetica" w:hAnsi="Helvetica"/>
          <w:sz w:val="20"/>
          <w:szCs w:val="20"/>
        </w:rPr>
        <w:t xml:space="preserve">. </w:t>
      </w:r>
      <w:r w:rsidRPr="00941158">
        <w:rPr>
          <w:rFonts w:ascii="Helvetica" w:hAnsi="Helvetica"/>
          <w:sz w:val="20"/>
          <w:szCs w:val="20"/>
        </w:rPr>
        <w:t xml:space="preserve">This informative e-mail should be sent to respective EUD Press and Information officer in charge </w:t>
      </w:r>
      <w:r w:rsidR="00BB24A6">
        <w:rPr>
          <w:rFonts w:ascii="Helvetica" w:hAnsi="Helvetica"/>
          <w:sz w:val="20"/>
          <w:szCs w:val="20"/>
        </w:rPr>
        <w:t>of the For a Better Live Project</w:t>
      </w:r>
      <w:r w:rsidR="00CD28B5">
        <w:rPr>
          <w:rFonts w:ascii="Helvetica" w:hAnsi="Helvetica"/>
          <w:sz w:val="20"/>
          <w:szCs w:val="20"/>
        </w:rPr>
        <w:t>.</w:t>
      </w:r>
      <w:r w:rsidR="00BB24A6">
        <w:rPr>
          <w:rFonts w:ascii="Helvetica" w:hAnsi="Helvetica"/>
          <w:sz w:val="20"/>
          <w:szCs w:val="20"/>
        </w:rPr>
        <w:t xml:space="preserve"> </w:t>
      </w:r>
      <w:r w:rsidRPr="00941158">
        <w:rPr>
          <w:rFonts w:ascii="Helvetica" w:hAnsi="Helvetica"/>
          <w:sz w:val="20"/>
          <w:szCs w:val="20"/>
        </w:rPr>
        <w:t xml:space="preserve"> </w:t>
      </w:r>
    </w:p>
    <w:p w:rsidR="00941158" w:rsidRPr="009E6365" w:rsidRDefault="00941158" w:rsidP="00941158">
      <w:pPr>
        <w:pStyle w:val="Heading2"/>
        <w:ind w:firstLine="0"/>
      </w:pPr>
      <w:bookmarkStart w:id="12" w:name="_Toc387454481"/>
      <w:bookmarkStart w:id="13" w:name="_Toc388352832"/>
      <w:r w:rsidRPr="00941158">
        <w:rPr>
          <w:rFonts w:ascii="Helvetica" w:hAnsi="Helvetica"/>
          <w:sz w:val="24"/>
          <w:szCs w:val="24"/>
        </w:rPr>
        <w:t>Events</w:t>
      </w:r>
      <w:bookmarkEnd w:id="12"/>
      <w:bookmarkEnd w:id="13"/>
    </w:p>
    <w:p w:rsidR="00941158" w:rsidRPr="00941158" w:rsidRDefault="00941158" w:rsidP="00941158">
      <w:pPr>
        <w:spacing w:before="100" w:after="100"/>
        <w:jc w:val="both"/>
        <w:rPr>
          <w:rFonts w:ascii="Helvetica" w:hAnsi="Helvetica"/>
          <w:sz w:val="20"/>
          <w:szCs w:val="20"/>
        </w:rPr>
      </w:pPr>
      <w:r w:rsidRPr="00941158">
        <w:rPr>
          <w:rFonts w:ascii="Helvetica" w:hAnsi="Helvetica"/>
          <w:sz w:val="20"/>
          <w:szCs w:val="20"/>
        </w:rPr>
        <w:t xml:space="preserve">Coordinating with the EUD will ensure that you achieve a greater impact and visibility of your project. For example, EUD can distribute your press release, upload your videos, pictures and project updates on our own website or Facebook page, or can involve the EU Information Centre in the organisation of your activities. </w:t>
      </w:r>
    </w:p>
    <w:p w:rsidR="00941158" w:rsidRPr="00CD28B5" w:rsidRDefault="00941158" w:rsidP="00941158">
      <w:pPr>
        <w:spacing w:before="100" w:after="100"/>
        <w:jc w:val="both"/>
        <w:rPr>
          <w:rFonts w:ascii="Helvetica" w:hAnsi="Helvetica"/>
          <w:sz w:val="20"/>
          <w:szCs w:val="20"/>
        </w:rPr>
      </w:pPr>
      <w:r w:rsidRPr="00941158">
        <w:rPr>
          <w:rFonts w:ascii="Helvetica" w:hAnsi="Helvetica"/>
          <w:sz w:val="20"/>
          <w:szCs w:val="20"/>
        </w:rPr>
        <w:t xml:space="preserve">Some projects may have a number of small-scale communication activities, perhaps at local level, and there may be no need for the EUD to be directly involved at all times or attend these activities. </w:t>
      </w:r>
      <w:r w:rsidR="0035220B" w:rsidRPr="0056186A">
        <w:rPr>
          <w:rFonts w:ascii="Helvetica" w:hAnsi="Helvetica"/>
          <w:b/>
          <w:i/>
          <w:sz w:val="20"/>
          <w:szCs w:val="20"/>
        </w:rPr>
        <w:t>H</w:t>
      </w:r>
      <w:r w:rsidR="00CD28B5" w:rsidRPr="0056186A">
        <w:rPr>
          <w:rFonts w:ascii="Helvetica" w:hAnsi="Helvetica"/>
          <w:b/>
          <w:i/>
          <w:sz w:val="20"/>
          <w:szCs w:val="20"/>
        </w:rPr>
        <w:t xml:space="preserve">owever </w:t>
      </w:r>
      <w:r w:rsidR="00B67BA3" w:rsidRPr="0056186A">
        <w:rPr>
          <w:rFonts w:ascii="Helvetica" w:hAnsi="Helvetica"/>
          <w:b/>
          <w:i/>
          <w:sz w:val="20"/>
          <w:szCs w:val="20"/>
        </w:rPr>
        <w:t xml:space="preserve">EUD </w:t>
      </w:r>
      <w:r w:rsidRPr="0056186A">
        <w:rPr>
          <w:rFonts w:ascii="Helvetica" w:hAnsi="Helvetica"/>
          <w:b/>
          <w:i/>
          <w:sz w:val="20"/>
          <w:szCs w:val="20"/>
        </w:rPr>
        <w:t>Project Manager and the Press and Info team must always be informed of every upcoming activity and jointly decide what the EUD involvement should be.</w:t>
      </w:r>
      <w:r w:rsidRPr="00CD28B5">
        <w:rPr>
          <w:rFonts w:ascii="Helvetica" w:hAnsi="Helvetica"/>
          <w:sz w:val="20"/>
          <w:szCs w:val="20"/>
        </w:rPr>
        <w:t xml:space="preserve"> </w:t>
      </w:r>
      <w:r w:rsidR="003E7C16">
        <w:rPr>
          <w:rFonts w:ascii="Helvetica" w:hAnsi="Helvetica"/>
          <w:sz w:val="20"/>
          <w:szCs w:val="20"/>
        </w:rPr>
        <w:t xml:space="preserve">Therefore we strongly advise you to inform your PMU Visibility Expert </w:t>
      </w:r>
      <w:r w:rsidR="0056186A">
        <w:rPr>
          <w:rFonts w:ascii="Helvetica" w:hAnsi="Helvetica"/>
          <w:sz w:val="20"/>
          <w:szCs w:val="20"/>
        </w:rPr>
        <w:t xml:space="preserve">and EUD Press and Info Officer </w:t>
      </w:r>
      <w:r w:rsidR="003E7C16">
        <w:rPr>
          <w:rFonts w:ascii="Helvetica" w:hAnsi="Helvetica"/>
          <w:sz w:val="20"/>
          <w:szCs w:val="20"/>
        </w:rPr>
        <w:t xml:space="preserve">on all public events that your are planning during the project implementation. </w:t>
      </w:r>
    </w:p>
    <w:p w:rsidR="00941158" w:rsidRPr="00941158" w:rsidRDefault="00941158" w:rsidP="00941158">
      <w:pPr>
        <w:spacing w:before="100" w:after="100"/>
        <w:jc w:val="both"/>
        <w:rPr>
          <w:rFonts w:ascii="Helvetica" w:hAnsi="Helvetica"/>
          <w:sz w:val="20"/>
          <w:szCs w:val="20"/>
        </w:rPr>
      </w:pPr>
      <w:r w:rsidRPr="00941158">
        <w:rPr>
          <w:rFonts w:ascii="Helvetica" w:hAnsi="Helvetica"/>
          <w:sz w:val="20"/>
          <w:szCs w:val="20"/>
        </w:rPr>
        <w:t xml:space="preserve">Events are the tool most often used for promotion of EU funded projects. Events can take the form of press conferences, conferences, roundtables and debates, street festivals, concerts, competitions, fairs or others. </w:t>
      </w:r>
    </w:p>
    <w:p w:rsidR="00941158" w:rsidRPr="004574DB" w:rsidRDefault="00941158" w:rsidP="00941158">
      <w:pPr>
        <w:spacing w:before="100" w:after="100"/>
        <w:jc w:val="both"/>
        <w:rPr>
          <w:rFonts w:ascii="Helvetica" w:hAnsi="Helvetica"/>
          <w:b/>
          <w:i/>
          <w:sz w:val="20"/>
          <w:szCs w:val="20"/>
        </w:rPr>
      </w:pPr>
      <w:r w:rsidRPr="004574DB">
        <w:rPr>
          <w:rFonts w:ascii="Helvetica" w:hAnsi="Helvetica"/>
          <w:b/>
          <w:i/>
          <w:sz w:val="20"/>
          <w:szCs w:val="20"/>
        </w:rPr>
        <w:t xml:space="preserve">Please be aware that any event organised in the context of a project must be primarily coordinated and agreed with the EU Delegation as the main donor and contracting authority of your project. The date and format of the event cannot be the sole initiative of </w:t>
      </w:r>
      <w:r w:rsidR="0035220B" w:rsidRPr="004574DB">
        <w:rPr>
          <w:rFonts w:ascii="Helvetica" w:hAnsi="Helvetica"/>
          <w:b/>
          <w:i/>
          <w:sz w:val="20"/>
          <w:szCs w:val="20"/>
        </w:rPr>
        <w:t xml:space="preserve">grant </w:t>
      </w:r>
      <w:r w:rsidRPr="004574DB">
        <w:rPr>
          <w:rFonts w:ascii="Helvetica" w:hAnsi="Helvetica"/>
          <w:b/>
          <w:i/>
          <w:sz w:val="20"/>
          <w:szCs w:val="20"/>
        </w:rPr>
        <w:t xml:space="preserve">beneficiaries, the </w:t>
      </w:r>
      <w:r w:rsidR="0035220B" w:rsidRPr="004574DB">
        <w:rPr>
          <w:rFonts w:ascii="Helvetica" w:hAnsi="Helvetica"/>
          <w:b/>
          <w:i/>
          <w:sz w:val="20"/>
          <w:szCs w:val="20"/>
        </w:rPr>
        <w:t>project institutional beneficiaries</w:t>
      </w:r>
      <w:r w:rsidRPr="004574DB">
        <w:rPr>
          <w:rFonts w:ascii="Helvetica" w:hAnsi="Helvetica"/>
          <w:b/>
          <w:i/>
          <w:sz w:val="20"/>
          <w:szCs w:val="20"/>
        </w:rPr>
        <w:t xml:space="preserve">, or other partner bodies. This means that any public project </w:t>
      </w:r>
      <w:r w:rsidRPr="004574DB">
        <w:rPr>
          <w:rFonts w:ascii="Helvetica" w:hAnsi="Helvetica"/>
          <w:b/>
          <w:i/>
          <w:sz w:val="20"/>
          <w:szCs w:val="20"/>
        </w:rPr>
        <w:lastRenderedPageBreak/>
        <w:t xml:space="preserve">event should be brought to attention of your </w:t>
      </w:r>
      <w:r w:rsidR="00B67BA3" w:rsidRPr="004574DB">
        <w:rPr>
          <w:rFonts w:ascii="Helvetica" w:hAnsi="Helvetica"/>
          <w:b/>
          <w:i/>
          <w:sz w:val="20"/>
          <w:szCs w:val="20"/>
        </w:rPr>
        <w:t xml:space="preserve">EUD </w:t>
      </w:r>
      <w:r w:rsidRPr="004574DB">
        <w:rPr>
          <w:rFonts w:ascii="Helvetica" w:hAnsi="Helvetica"/>
          <w:b/>
          <w:i/>
          <w:sz w:val="20"/>
          <w:szCs w:val="20"/>
        </w:rPr>
        <w:t>Project Manager</w:t>
      </w:r>
      <w:r w:rsidR="00B67BA3" w:rsidRPr="004574DB">
        <w:rPr>
          <w:rFonts w:ascii="Helvetica" w:hAnsi="Helvetica"/>
          <w:b/>
          <w:i/>
          <w:sz w:val="20"/>
          <w:szCs w:val="20"/>
        </w:rPr>
        <w:t xml:space="preserve">, </w:t>
      </w:r>
      <w:r w:rsidR="0035220B" w:rsidRPr="004574DB">
        <w:rPr>
          <w:rFonts w:ascii="Helvetica" w:hAnsi="Helvetica"/>
          <w:b/>
          <w:i/>
          <w:sz w:val="20"/>
          <w:szCs w:val="20"/>
        </w:rPr>
        <w:t xml:space="preserve">the Press and Info Team and </w:t>
      </w:r>
      <w:r w:rsidR="00B67BA3" w:rsidRPr="004574DB">
        <w:rPr>
          <w:rFonts w:ascii="Helvetica" w:hAnsi="Helvetica"/>
          <w:b/>
          <w:i/>
          <w:sz w:val="20"/>
          <w:szCs w:val="20"/>
        </w:rPr>
        <w:t xml:space="preserve">PMU </w:t>
      </w:r>
      <w:r w:rsidR="00CD28B5" w:rsidRPr="004574DB">
        <w:rPr>
          <w:rFonts w:ascii="Helvetica" w:hAnsi="Helvetica"/>
          <w:b/>
          <w:i/>
          <w:sz w:val="20"/>
          <w:szCs w:val="20"/>
        </w:rPr>
        <w:t>Visibility Expert</w:t>
      </w:r>
      <w:r w:rsidRPr="004574DB">
        <w:rPr>
          <w:rFonts w:ascii="Helvetica" w:hAnsi="Helvetica"/>
          <w:b/>
          <w:i/>
          <w:sz w:val="20"/>
          <w:szCs w:val="20"/>
        </w:rPr>
        <w:t xml:space="preserve"> and at the earliest conceptual stage. </w:t>
      </w:r>
    </w:p>
    <w:p w:rsidR="00941158" w:rsidRPr="00FF5031" w:rsidRDefault="00941158" w:rsidP="00941158">
      <w:pPr>
        <w:spacing w:before="100" w:after="100"/>
        <w:jc w:val="both"/>
        <w:rPr>
          <w:rFonts w:ascii="Helvetica" w:hAnsi="Helvetica"/>
          <w:b/>
          <w:i/>
          <w:sz w:val="20"/>
          <w:szCs w:val="20"/>
          <w:u w:val="single"/>
        </w:rPr>
      </w:pPr>
      <w:r w:rsidRPr="00941158">
        <w:rPr>
          <w:rFonts w:ascii="Helvetica" w:hAnsi="Helvetica"/>
          <w:sz w:val="20"/>
          <w:szCs w:val="20"/>
        </w:rPr>
        <w:t xml:space="preserve">Below you will find a detailed step-by-step guide for organising events. </w:t>
      </w:r>
      <w:r w:rsidRPr="00FF5031">
        <w:rPr>
          <w:rFonts w:ascii="Helvetica" w:hAnsi="Helvetica"/>
          <w:b/>
          <w:i/>
          <w:sz w:val="20"/>
          <w:szCs w:val="20"/>
          <w:u w:val="single"/>
        </w:rPr>
        <w:t xml:space="preserve">It is important that you are aware that the EUD will at its discretion cancel or postpone events which have been organised with EU funds but without prior consultation with the EUD. </w:t>
      </w:r>
    </w:p>
    <w:p w:rsidR="00FF5031" w:rsidRDefault="00FF5031" w:rsidP="00FF5031">
      <w:pPr>
        <w:pStyle w:val="ListParagraph"/>
        <w:numPr>
          <w:ilvl w:val="0"/>
          <w:numId w:val="9"/>
        </w:numPr>
        <w:autoSpaceDE w:val="0"/>
        <w:autoSpaceDN w:val="0"/>
        <w:adjustRightInd w:val="0"/>
        <w:spacing w:before="240" w:after="0" w:line="240" w:lineRule="auto"/>
        <w:jc w:val="both"/>
        <w:rPr>
          <w:rFonts w:ascii="Helvetica" w:hAnsi="Helvetica"/>
          <w:sz w:val="20"/>
          <w:szCs w:val="20"/>
        </w:rPr>
      </w:pPr>
      <w:r>
        <w:rPr>
          <w:rFonts w:ascii="Helvetica" w:hAnsi="Helvetica"/>
          <w:sz w:val="20"/>
          <w:szCs w:val="20"/>
        </w:rPr>
        <w:t xml:space="preserve">Please provide your </w:t>
      </w:r>
      <w:r w:rsidR="0056186A">
        <w:rPr>
          <w:rFonts w:ascii="Helvetica" w:hAnsi="Helvetica"/>
          <w:sz w:val="20"/>
          <w:szCs w:val="20"/>
        </w:rPr>
        <w:t xml:space="preserve">PMU Visibility Officer </w:t>
      </w:r>
      <w:r>
        <w:rPr>
          <w:rFonts w:ascii="Helvetica" w:hAnsi="Helvetica"/>
          <w:sz w:val="20"/>
          <w:szCs w:val="20"/>
        </w:rPr>
        <w:t xml:space="preserve">with updated table of the </w:t>
      </w:r>
      <w:r w:rsidRPr="0056186A">
        <w:rPr>
          <w:rFonts w:ascii="Helvetica" w:hAnsi="Helvetica"/>
          <w:b/>
          <w:sz w:val="20"/>
          <w:szCs w:val="20"/>
        </w:rPr>
        <w:t>planned public events</w:t>
      </w:r>
      <w:r>
        <w:rPr>
          <w:rFonts w:ascii="Helvetica" w:hAnsi="Helvetica"/>
          <w:sz w:val="20"/>
          <w:szCs w:val="20"/>
        </w:rPr>
        <w:t xml:space="preserve"> </w:t>
      </w:r>
      <w:r w:rsidRPr="0056186A">
        <w:rPr>
          <w:rFonts w:ascii="Helvetica" w:hAnsi="Helvetica"/>
          <w:b/>
          <w:sz w:val="20"/>
          <w:szCs w:val="20"/>
        </w:rPr>
        <w:t>minimum 2 months before the event is held</w:t>
      </w:r>
      <w:r>
        <w:rPr>
          <w:rFonts w:ascii="Helvetica" w:hAnsi="Helvetica"/>
          <w:sz w:val="20"/>
          <w:szCs w:val="20"/>
        </w:rPr>
        <w:t xml:space="preserve"> (document enclosed to the zip file you received with this Annex to the Tool on Visibility Package</w:t>
      </w:r>
      <w:r w:rsidR="0056186A">
        <w:rPr>
          <w:rFonts w:ascii="Helvetica" w:hAnsi="Helvetica"/>
          <w:sz w:val="20"/>
          <w:szCs w:val="20"/>
        </w:rPr>
        <w:t xml:space="preserve"> – </w:t>
      </w:r>
      <w:r w:rsidR="0056186A" w:rsidRPr="0056186A">
        <w:rPr>
          <w:rFonts w:ascii="Helvetica" w:hAnsi="Helvetica"/>
          <w:b/>
          <w:sz w:val="20"/>
          <w:szCs w:val="20"/>
        </w:rPr>
        <w:t>Forward Planning Table</w:t>
      </w:r>
      <w:r w:rsidR="0056186A">
        <w:rPr>
          <w:rFonts w:ascii="Helvetica" w:hAnsi="Helvetica"/>
          <w:sz w:val="20"/>
          <w:szCs w:val="20"/>
        </w:rPr>
        <w:t xml:space="preserve"> </w:t>
      </w:r>
      <w:r>
        <w:rPr>
          <w:rFonts w:ascii="Helvetica" w:hAnsi="Helvetica"/>
          <w:sz w:val="20"/>
          <w:szCs w:val="20"/>
        </w:rPr>
        <w:t>).</w:t>
      </w:r>
      <w:bookmarkStart w:id="14" w:name="_Toc387454621"/>
    </w:p>
    <w:p w:rsidR="00FF5031" w:rsidRPr="00FF5031" w:rsidRDefault="00FF5031" w:rsidP="00FF5031">
      <w:pPr>
        <w:pStyle w:val="ListParagraph"/>
        <w:numPr>
          <w:ilvl w:val="0"/>
          <w:numId w:val="9"/>
        </w:numPr>
        <w:autoSpaceDE w:val="0"/>
        <w:autoSpaceDN w:val="0"/>
        <w:adjustRightInd w:val="0"/>
        <w:spacing w:before="240" w:after="0" w:line="240" w:lineRule="auto"/>
        <w:jc w:val="both"/>
        <w:rPr>
          <w:rFonts w:ascii="Helvetica" w:hAnsi="Helvetica"/>
          <w:sz w:val="20"/>
          <w:szCs w:val="20"/>
        </w:rPr>
      </w:pPr>
      <w:r>
        <w:rPr>
          <w:rFonts w:ascii="Helvetica" w:hAnsi="Helvetica"/>
          <w:sz w:val="20"/>
          <w:szCs w:val="20"/>
        </w:rPr>
        <w:t xml:space="preserve">Minimum 2 weeks before the event takes place you should develop </w:t>
      </w:r>
      <w:r w:rsidRPr="00FF5031">
        <w:rPr>
          <w:rFonts w:ascii="Helvetica" w:eastAsia="Calibri" w:hAnsi="Helvetica"/>
          <w:b/>
          <w:sz w:val="20"/>
          <w:szCs w:val="20"/>
        </w:rPr>
        <w:t xml:space="preserve">Work package for the project public event </w:t>
      </w:r>
      <w:r>
        <w:rPr>
          <w:rFonts w:ascii="Helvetica" w:eastAsia="Calibri" w:hAnsi="Helvetica"/>
          <w:b/>
          <w:sz w:val="20"/>
          <w:szCs w:val="20"/>
        </w:rPr>
        <w:t xml:space="preserve">which </w:t>
      </w:r>
      <w:r w:rsidRPr="00FF5031">
        <w:rPr>
          <w:rFonts w:ascii="Helvetica" w:eastAsia="Calibri" w:hAnsi="Helvetica"/>
          <w:b/>
          <w:sz w:val="20"/>
          <w:szCs w:val="20"/>
        </w:rPr>
        <w:t>should consist of bilingual documents:</w:t>
      </w:r>
      <w:r w:rsidRPr="00FF5031">
        <w:rPr>
          <w:rFonts w:ascii="Helvetica" w:eastAsia="Calibri" w:hAnsi="Helvetica"/>
          <w:sz w:val="20"/>
          <w:szCs w:val="20"/>
        </w:rPr>
        <w:t xml:space="preserve"> </w:t>
      </w:r>
    </w:p>
    <w:p w:rsidR="00FF5031" w:rsidRPr="00FF5031" w:rsidRDefault="00FF5031" w:rsidP="00FF5031">
      <w:pPr>
        <w:pStyle w:val="ListParagraph"/>
        <w:autoSpaceDE w:val="0"/>
        <w:autoSpaceDN w:val="0"/>
        <w:adjustRightInd w:val="0"/>
        <w:spacing w:before="240" w:after="0" w:line="240" w:lineRule="auto"/>
        <w:jc w:val="both"/>
        <w:rPr>
          <w:rFonts w:ascii="Helvetica" w:hAnsi="Helvetica"/>
          <w:sz w:val="20"/>
          <w:szCs w:val="20"/>
        </w:rPr>
      </w:pPr>
    </w:p>
    <w:p w:rsidR="00FF5031" w:rsidRPr="00FF5031" w:rsidRDefault="00FF5031" w:rsidP="00FF5031">
      <w:pPr>
        <w:pStyle w:val="Heading3"/>
        <w:numPr>
          <w:ilvl w:val="0"/>
          <w:numId w:val="10"/>
        </w:numPr>
        <w:spacing w:after="0"/>
        <w:rPr>
          <w:rFonts w:ascii="Helvetica" w:eastAsia="Calibri" w:hAnsi="Helvetica"/>
          <w:b/>
          <w:bCs/>
          <w:sz w:val="20"/>
        </w:rPr>
      </w:pPr>
      <w:r w:rsidRPr="00FF5031">
        <w:rPr>
          <w:rFonts w:ascii="Helvetica" w:eastAsia="Calibri" w:hAnsi="Helvetica"/>
          <w:b/>
          <w:sz w:val="20"/>
        </w:rPr>
        <w:t>Project BKG Information</w:t>
      </w:r>
    </w:p>
    <w:p w:rsidR="00FF5031" w:rsidRPr="00FF5031" w:rsidRDefault="00FF5031" w:rsidP="00FF5031">
      <w:pPr>
        <w:pStyle w:val="Heading3"/>
        <w:numPr>
          <w:ilvl w:val="0"/>
          <w:numId w:val="10"/>
        </w:numPr>
        <w:spacing w:after="0"/>
        <w:rPr>
          <w:rFonts w:ascii="Helvetica" w:eastAsia="Calibri" w:hAnsi="Helvetica"/>
          <w:b/>
          <w:bCs/>
          <w:sz w:val="20"/>
        </w:rPr>
      </w:pPr>
      <w:r w:rsidRPr="00FF5031">
        <w:rPr>
          <w:rFonts w:ascii="Helvetica" w:eastAsia="Calibri" w:hAnsi="Helvetica"/>
          <w:b/>
          <w:sz w:val="20"/>
        </w:rPr>
        <w:t>Event Agenda</w:t>
      </w:r>
    </w:p>
    <w:p w:rsidR="00FF5031" w:rsidRPr="00FF5031" w:rsidRDefault="00FF5031" w:rsidP="00FF5031">
      <w:pPr>
        <w:pStyle w:val="Heading3"/>
        <w:numPr>
          <w:ilvl w:val="0"/>
          <w:numId w:val="10"/>
        </w:numPr>
        <w:spacing w:after="0"/>
        <w:rPr>
          <w:rFonts w:ascii="Helvetica" w:eastAsia="Calibri" w:hAnsi="Helvetica"/>
          <w:b/>
          <w:bCs/>
          <w:sz w:val="20"/>
        </w:rPr>
      </w:pPr>
      <w:r w:rsidRPr="00FF5031">
        <w:rPr>
          <w:rFonts w:ascii="Helvetica" w:eastAsia="Calibri" w:hAnsi="Helvetica"/>
          <w:b/>
          <w:sz w:val="20"/>
        </w:rPr>
        <w:t xml:space="preserve">PMU Project Calendar Card </w:t>
      </w:r>
      <w:bookmarkEnd w:id="14"/>
    </w:p>
    <w:p w:rsidR="00FF5031" w:rsidRPr="00FF5031" w:rsidRDefault="00FF5031" w:rsidP="00FF5031">
      <w:pPr>
        <w:pStyle w:val="ListParagraph"/>
        <w:numPr>
          <w:ilvl w:val="0"/>
          <w:numId w:val="10"/>
        </w:numPr>
        <w:rPr>
          <w:rFonts w:ascii="Helvetica" w:hAnsi="Helvetica"/>
          <w:b/>
          <w:sz w:val="20"/>
          <w:szCs w:val="20"/>
        </w:rPr>
      </w:pPr>
      <w:r w:rsidRPr="00FF5031">
        <w:rPr>
          <w:rFonts w:ascii="Helvetica" w:hAnsi="Helvetica"/>
          <w:b/>
          <w:sz w:val="20"/>
          <w:szCs w:val="20"/>
        </w:rPr>
        <w:t>Media Announcement</w:t>
      </w:r>
    </w:p>
    <w:p w:rsidR="00FF5031" w:rsidRPr="00FF5031" w:rsidRDefault="00FF5031" w:rsidP="00FF5031">
      <w:pPr>
        <w:pStyle w:val="ListParagraph"/>
        <w:numPr>
          <w:ilvl w:val="0"/>
          <w:numId w:val="10"/>
        </w:numPr>
        <w:rPr>
          <w:rFonts w:ascii="Helvetica" w:hAnsi="Helvetica"/>
          <w:b/>
          <w:sz w:val="20"/>
          <w:szCs w:val="20"/>
        </w:rPr>
      </w:pPr>
      <w:r w:rsidRPr="00FF5031">
        <w:rPr>
          <w:rFonts w:ascii="Helvetica" w:hAnsi="Helvetica"/>
          <w:b/>
          <w:sz w:val="20"/>
          <w:szCs w:val="20"/>
        </w:rPr>
        <w:t>Draft List of Invitees</w:t>
      </w:r>
    </w:p>
    <w:p w:rsidR="00FF5031" w:rsidRDefault="00FF5031" w:rsidP="00FF5031">
      <w:pPr>
        <w:autoSpaceDE w:val="0"/>
        <w:autoSpaceDN w:val="0"/>
        <w:adjustRightInd w:val="0"/>
        <w:spacing w:before="240" w:after="0" w:line="240" w:lineRule="auto"/>
        <w:jc w:val="both"/>
        <w:rPr>
          <w:rFonts w:ascii="Helvetica" w:hAnsi="Helvetica"/>
          <w:sz w:val="20"/>
          <w:szCs w:val="20"/>
        </w:rPr>
      </w:pPr>
      <w:r w:rsidRPr="00FF5031">
        <w:rPr>
          <w:rFonts w:ascii="Helvetica" w:hAnsi="Helvetica"/>
          <w:sz w:val="20"/>
          <w:szCs w:val="20"/>
        </w:rPr>
        <w:t>All documents should be developed in your Project Memorandum Template which form can be find enclosed to the zip file you received with this Annex to the Tool on Visibility Package).</w:t>
      </w:r>
      <w:r w:rsidR="0056186A">
        <w:rPr>
          <w:rFonts w:ascii="Helvetica" w:hAnsi="Helvetica"/>
          <w:sz w:val="20"/>
          <w:szCs w:val="20"/>
        </w:rPr>
        <w:t xml:space="preserve"> Also, you will find</w:t>
      </w:r>
      <w:r w:rsidR="003F10E4">
        <w:rPr>
          <w:rFonts w:ascii="Helvetica" w:hAnsi="Helvetica"/>
          <w:sz w:val="20"/>
          <w:szCs w:val="20"/>
        </w:rPr>
        <w:t xml:space="preserve"> a form of Project Calendar Card within enclosed templates. </w:t>
      </w:r>
    </w:p>
    <w:p w:rsidR="00FF5031" w:rsidRDefault="00FF5031" w:rsidP="00FF5031">
      <w:pPr>
        <w:autoSpaceDE w:val="0"/>
        <w:autoSpaceDN w:val="0"/>
        <w:adjustRightInd w:val="0"/>
        <w:spacing w:before="240" w:after="0" w:line="240" w:lineRule="auto"/>
        <w:jc w:val="both"/>
        <w:rPr>
          <w:rFonts w:ascii="Helvetica" w:hAnsi="Helvetica"/>
          <w:sz w:val="20"/>
          <w:szCs w:val="20"/>
        </w:rPr>
      </w:pPr>
      <w:r>
        <w:rPr>
          <w:rFonts w:ascii="Helvetica" w:hAnsi="Helvetica"/>
          <w:sz w:val="20"/>
          <w:szCs w:val="20"/>
        </w:rPr>
        <w:t xml:space="preserve">Please contact the PMU Visibility Expert for approval of the draft WP of the public event you plan to organise. After obtaining the approval, submit the final version of the WP to your EUD Press and Info Officer. </w:t>
      </w:r>
      <w:r w:rsidRPr="00FF5031">
        <w:rPr>
          <w:rFonts w:ascii="Helvetica" w:hAnsi="Helvetica"/>
          <w:b/>
          <w:sz w:val="20"/>
          <w:szCs w:val="20"/>
        </w:rPr>
        <w:t>This is the way to obtain a final approval of all documents, especially Media Statement</w:t>
      </w:r>
      <w:r w:rsidR="0056186A">
        <w:rPr>
          <w:rFonts w:ascii="Helvetica" w:hAnsi="Helvetica"/>
          <w:b/>
          <w:sz w:val="20"/>
          <w:szCs w:val="20"/>
        </w:rPr>
        <w:t>s</w:t>
      </w:r>
      <w:r>
        <w:rPr>
          <w:rFonts w:ascii="Helvetica" w:hAnsi="Helvetica"/>
          <w:sz w:val="20"/>
          <w:szCs w:val="20"/>
        </w:rPr>
        <w:t xml:space="preserve"> (cc. the PMU Visibility Expert and your P</w:t>
      </w:r>
      <w:r w:rsidR="0056186A">
        <w:rPr>
          <w:rFonts w:ascii="Helvetica" w:hAnsi="Helvetica"/>
          <w:sz w:val="20"/>
          <w:szCs w:val="20"/>
        </w:rPr>
        <w:t xml:space="preserve">MU </w:t>
      </w:r>
      <w:r>
        <w:rPr>
          <w:rFonts w:ascii="Helvetica" w:hAnsi="Helvetica"/>
          <w:sz w:val="20"/>
          <w:szCs w:val="20"/>
        </w:rPr>
        <w:t>Coordinator).</w:t>
      </w:r>
    </w:p>
    <w:p w:rsidR="00FF5031" w:rsidRDefault="00FF5031" w:rsidP="00FF5031">
      <w:pPr>
        <w:rPr>
          <w:rFonts w:ascii="Helvetica" w:hAnsi="Helvetica"/>
          <w:sz w:val="20"/>
          <w:szCs w:val="20"/>
          <w:u w:val="single"/>
        </w:rPr>
      </w:pPr>
    </w:p>
    <w:p w:rsidR="00FF5031" w:rsidRPr="00F1100E" w:rsidRDefault="00FF5031" w:rsidP="00FF5031">
      <w:pPr>
        <w:rPr>
          <w:rFonts w:ascii="Helvetica" w:hAnsi="Helvetica"/>
          <w:sz w:val="20"/>
          <w:szCs w:val="20"/>
          <w:u w:val="single"/>
        </w:rPr>
      </w:pPr>
      <w:r w:rsidRPr="00F1100E">
        <w:rPr>
          <w:rFonts w:ascii="Helvetica" w:hAnsi="Helvetica"/>
          <w:sz w:val="20"/>
          <w:szCs w:val="20"/>
          <w:u w:val="single"/>
        </w:rPr>
        <w:t xml:space="preserve">Media Statements should </w:t>
      </w:r>
      <w:r>
        <w:rPr>
          <w:rFonts w:ascii="Helvetica" w:hAnsi="Helvetica"/>
          <w:sz w:val="20"/>
          <w:szCs w:val="20"/>
          <w:u w:val="single"/>
        </w:rPr>
        <w:t xml:space="preserve">contain the following </w:t>
      </w:r>
      <w:r w:rsidRPr="00F1100E">
        <w:rPr>
          <w:rFonts w:ascii="Helvetica" w:hAnsi="Helvetica"/>
          <w:sz w:val="20"/>
          <w:szCs w:val="20"/>
          <w:u w:val="single"/>
        </w:rPr>
        <w:t xml:space="preserve">obligatory paragraph: </w:t>
      </w:r>
    </w:p>
    <w:p w:rsidR="00FF5031" w:rsidRDefault="00FF5031" w:rsidP="003E4DDB">
      <w:pPr>
        <w:jc w:val="both"/>
        <w:rPr>
          <w:rFonts w:ascii="Helvetica" w:hAnsi="Helvetica"/>
          <w:i/>
          <w:sz w:val="20"/>
          <w:szCs w:val="20"/>
        </w:rPr>
      </w:pPr>
      <w:r w:rsidRPr="005C635D">
        <w:rPr>
          <w:rFonts w:ascii="Helvetica" w:hAnsi="Helvetica"/>
          <w:i/>
          <w:sz w:val="20"/>
          <w:szCs w:val="20"/>
        </w:rPr>
        <w:t xml:space="preserve">The action (title of the action) is funded by the European Union and implemented by (name of </w:t>
      </w:r>
      <w:r>
        <w:rPr>
          <w:rFonts w:ascii="Helvetica" w:hAnsi="Helvetica"/>
          <w:i/>
          <w:sz w:val="20"/>
          <w:szCs w:val="20"/>
        </w:rPr>
        <w:t xml:space="preserve">the GB) with the support of the </w:t>
      </w:r>
      <w:r w:rsidRPr="00FF5031">
        <w:rPr>
          <w:rFonts w:ascii="Helvetica" w:hAnsi="Helvetica"/>
          <w:i/>
          <w:sz w:val="20"/>
          <w:szCs w:val="20"/>
        </w:rPr>
        <w:t>Ministry of Labour, Employme</w:t>
      </w:r>
      <w:r>
        <w:rPr>
          <w:rFonts w:ascii="Helvetica" w:hAnsi="Helvetica"/>
          <w:i/>
          <w:sz w:val="20"/>
          <w:szCs w:val="20"/>
        </w:rPr>
        <w:t>nt, Veteran and Social Affairs as</w:t>
      </w:r>
      <w:r w:rsidRPr="00FF5031">
        <w:rPr>
          <w:rFonts w:ascii="Helvetica" w:hAnsi="Helvetica"/>
          <w:i/>
          <w:sz w:val="20"/>
          <w:szCs w:val="20"/>
        </w:rPr>
        <w:t xml:space="preserve"> the </w:t>
      </w:r>
      <w:r>
        <w:rPr>
          <w:rFonts w:ascii="Helvetica" w:hAnsi="Helvetica"/>
          <w:i/>
          <w:sz w:val="20"/>
          <w:szCs w:val="20"/>
        </w:rPr>
        <w:t xml:space="preserve">main beneficiary of the project, and </w:t>
      </w:r>
      <w:r w:rsidRPr="005C635D">
        <w:rPr>
          <w:rFonts w:ascii="Helvetica" w:hAnsi="Helvetica"/>
          <w:i/>
          <w:sz w:val="20"/>
          <w:szCs w:val="20"/>
        </w:rPr>
        <w:t xml:space="preserve">(name of the respective municipality, if applicable). This action is part of the project European Union Support </w:t>
      </w:r>
      <w:r>
        <w:rPr>
          <w:rFonts w:ascii="Helvetica" w:hAnsi="Helvetica"/>
          <w:i/>
          <w:sz w:val="20"/>
          <w:szCs w:val="20"/>
        </w:rPr>
        <w:t>to Inclusive Society</w:t>
      </w:r>
      <w:r w:rsidRPr="005C635D">
        <w:rPr>
          <w:rFonts w:ascii="Helvetica" w:hAnsi="Helvetica"/>
          <w:i/>
          <w:sz w:val="20"/>
          <w:szCs w:val="20"/>
        </w:rPr>
        <w:t xml:space="preserve">, supported by the European Union with a grant fund of </w:t>
      </w:r>
      <w:r w:rsidRPr="00FF5031">
        <w:rPr>
          <w:rFonts w:ascii="Helvetica" w:hAnsi="Helvetica"/>
          <w:i/>
          <w:sz w:val="20"/>
          <w:szCs w:val="20"/>
        </w:rPr>
        <w:t xml:space="preserve">4.331.275,56 </w:t>
      </w:r>
      <w:r w:rsidRPr="005C635D">
        <w:rPr>
          <w:rFonts w:ascii="Helvetica" w:hAnsi="Helvetica"/>
          <w:i/>
          <w:sz w:val="20"/>
          <w:szCs w:val="20"/>
        </w:rPr>
        <w:t>million euro and managed by the Delegation of the European Union to the Republic of Serbia</w:t>
      </w:r>
    </w:p>
    <w:p w:rsidR="00FF5031" w:rsidRDefault="00FF5031" w:rsidP="003E4DDB">
      <w:pPr>
        <w:pStyle w:val="ListParagraph"/>
        <w:autoSpaceDE w:val="0"/>
        <w:autoSpaceDN w:val="0"/>
        <w:adjustRightInd w:val="0"/>
        <w:spacing w:before="240" w:after="0" w:line="240" w:lineRule="auto"/>
        <w:jc w:val="both"/>
        <w:rPr>
          <w:rFonts w:ascii="Helvetica" w:hAnsi="Helvetica"/>
          <w:sz w:val="20"/>
          <w:szCs w:val="20"/>
        </w:rPr>
      </w:pPr>
    </w:p>
    <w:p w:rsidR="00FF5031" w:rsidRDefault="003E4DDB" w:rsidP="00FF5031">
      <w:pPr>
        <w:pStyle w:val="ListParagraph"/>
        <w:numPr>
          <w:ilvl w:val="0"/>
          <w:numId w:val="8"/>
        </w:numPr>
        <w:autoSpaceDE w:val="0"/>
        <w:autoSpaceDN w:val="0"/>
        <w:adjustRightInd w:val="0"/>
        <w:spacing w:before="240" w:after="0" w:line="240" w:lineRule="auto"/>
        <w:jc w:val="both"/>
        <w:rPr>
          <w:rFonts w:ascii="Helvetica" w:hAnsi="Helvetica"/>
          <w:sz w:val="20"/>
          <w:szCs w:val="20"/>
        </w:rPr>
      </w:pPr>
      <w:r>
        <w:rPr>
          <w:rFonts w:ascii="Helvetica" w:hAnsi="Helvetica"/>
          <w:sz w:val="20"/>
          <w:szCs w:val="20"/>
        </w:rPr>
        <w:t xml:space="preserve">After you obtained approval of </w:t>
      </w:r>
      <w:r w:rsidRPr="00FF5031">
        <w:rPr>
          <w:rFonts w:ascii="Helvetica" w:eastAsia="Calibri" w:hAnsi="Helvetica"/>
          <w:b/>
          <w:sz w:val="20"/>
          <w:szCs w:val="20"/>
        </w:rPr>
        <w:t xml:space="preserve">Work package for the project public event </w:t>
      </w:r>
      <w:r>
        <w:rPr>
          <w:rFonts w:ascii="Helvetica" w:hAnsi="Helvetica"/>
          <w:sz w:val="20"/>
          <w:szCs w:val="20"/>
        </w:rPr>
        <w:t xml:space="preserve">from your PMU Visibility Officer and later by EUD Press and Info Officer, </w:t>
      </w:r>
      <w:r w:rsidRPr="003E4DDB">
        <w:rPr>
          <w:rFonts w:ascii="Helvetica" w:hAnsi="Helvetica"/>
          <w:b/>
          <w:i/>
          <w:sz w:val="20"/>
          <w:szCs w:val="20"/>
        </w:rPr>
        <w:t>please p</w:t>
      </w:r>
      <w:r w:rsidR="00FF5031" w:rsidRPr="003E4DDB">
        <w:rPr>
          <w:rFonts w:ascii="Helvetica" w:hAnsi="Helvetica"/>
          <w:b/>
          <w:i/>
          <w:sz w:val="20"/>
          <w:szCs w:val="20"/>
        </w:rPr>
        <w:t>rovide an info email to your EUD Programme Manager with enclosed Project BKG Information, Draft Agenda and proposed time frame for the organisation of the public event</w:t>
      </w:r>
      <w:r w:rsidR="00FF5031">
        <w:rPr>
          <w:rFonts w:ascii="Helvetica" w:hAnsi="Helvetica"/>
          <w:sz w:val="20"/>
          <w:szCs w:val="20"/>
        </w:rPr>
        <w:t xml:space="preserve"> (with cc: to EUD Press and Info Officer, PMU Coordinator and PMU Visibility Expert</w:t>
      </w:r>
      <w:r w:rsidR="00884F3A">
        <w:rPr>
          <w:rFonts w:ascii="Helvetica" w:hAnsi="Helvetica"/>
          <w:sz w:val="20"/>
          <w:szCs w:val="20"/>
        </w:rPr>
        <w:t xml:space="preserve"> and </w:t>
      </w:r>
      <w:hyperlink r:id="rId14" w:history="1">
        <w:r w:rsidR="00884F3A" w:rsidRPr="002C0009">
          <w:rPr>
            <w:rStyle w:val="Hyperlink"/>
            <w:rFonts w:ascii="Helvetica" w:hAnsi="Helvetica"/>
            <w:sz w:val="20"/>
            <w:szCs w:val="20"/>
          </w:rPr>
          <w:t>pmu@socijalnainkluzija.rs</w:t>
        </w:r>
      </w:hyperlink>
      <w:r w:rsidR="00884F3A">
        <w:rPr>
          <w:rFonts w:ascii="Helvetica" w:hAnsi="Helvetica"/>
          <w:sz w:val="20"/>
          <w:szCs w:val="20"/>
        </w:rPr>
        <w:t xml:space="preserve"> </w:t>
      </w:r>
      <w:r w:rsidR="00FF5031">
        <w:rPr>
          <w:rFonts w:ascii="Helvetica" w:hAnsi="Helvetica"/>
          <w:sz w:val="20"/>
          <w:szCs w:val="20"/>
        </w:rPr>
        <w:t>)</w:t>
      </w:r>
    </w:p>
    <w:p w:rsidR="00FF5031" w:rsidRDefault="00FF5031" w:rsidP="00FF5031">
      <w:pPr>
        <w:pStyle w:val="ListParagraph"/>
        <w:numPr>
          <w:ilvl w:val="0"/>
          <w:numId w:val="8"/>
        </w:numPr>
        <w:autoSpaceDE w:val="0"/>
        <w:autoSpaceDN w:val="0"/>
        <w:adjustRightInd w:val="0"/>
        <w:spacing w:before="240" w:after="0" w:line="240" w:lineRule="auto"/>
        <w:jc w:val="both"/>
        <w:rPr>
          <w:rFonts w:ascii="Helvetica" w:hAnsi="Helvetica"/>
          <w:sz w:val="20"/>
          <w:szCs w:val="20"/>
        </w:rPr>
      </w:pPr>
      <w:r w:rsidRPr="00884F3A">
        <w:rPr>
          <w:rFonts w:ascii="Helvetica" w:hAnsi="Helvetica"/>
          <w:b/>
          <w:sz w:val="20"/>
          <w:szCs w:val="20"/>
        </w:rPr>
        <w:t>During the public event, do not use generic roll ups or banners of your organisation and/or of your project partner.</w:t>
      </w:r>
      <w:r>
        <w:rPr>
          <w:rFonts w:ascii="Helvetica" w:hAnsi="Helvetica"/>
          <w:sz w:val="20"/>
          <w:szCs w:val="20"/>
        </w:rPr>
        <w:t xml:space="preserve"> You can use the EUD banner, which can be borrowed from the EU Info Centre (</w:t>
      </w:r>
      <w:r w:rsidR="003E4DDB">
        <w:rPr>
          <w:rFonts w:ascii="Helvetica" w:hAnsi="Helvetica"/>
          <w:sz w:val="20"/>
          <w:szCs w:val="20"/>
        </w:rPr>
        <w:t>Kralja Milana 7</w:t>
      </w:r>
      <w:r>
        <w:rPr>
          <w:rFonts w:ascii="Helvetica" w:hAnsi="Helvetica"/>
          <w:sz w:val="20"/>
          <w:szCs w:val="20"/>
        </w:rPr>
        <w:t>, 11000 Belgrade), or the PMU Banner, which can be borrowed from the PMU office (</w:t>
      </w:r>
      <w:r w:rsidR="003E4DDB">
        <w:rPr>
          <w:rFonts w:ascii="Helvetica" w:hAnsi="Helvetica"/>
          <w:sz w:val="20"/>
          <w:szCs w:val="20"/>
        </w:rPr>
        <w:t>Terazije 41</w:t>
      </w:r>
      <w:r>
        <w:rPr>
          <w:rFonts w:ascii="Helvetica" w:hAnsi="Helvetica"/>
          <w:sz w:val="20"/>
          <w:szCs w:val="20"/>
        </w:rPr>
        <w:t xml:space="preserve">, 11000 Belgrade). Specifically - </w:t>
      </w:r>
      <w:r w:rsidRPr="007A66CC">
        <w:rPr>
          <w:rFonts w:ascii="Helvetica" w:hAnsi="Helvetica"/>
          <w:sz w:val="20"/>
          <w:szCs w:val="20"/>
        </w:rPr>
        <w:t>generic/organisation roll-ups should not be used under any circumstances for project visibility.</w:t>
      </w:r>
    </w:p>
    <w:p w:rsidR="00FF5031" w:rsidRDefault="00FF5031" w:rsidP="00FF5031">
      <w:pPr>
        <w:pStyle w:val="ListParagraph"/>
        <w:numPr>
          <w:ilvl w:val="0"/>
          <w:numId w:val="8"/>
        </w:numPr>
        <w:autoSpaceDE w:val="0"/>
        <w:autoSpaceDN w:val="0"/>
        <w:adjustRightInd w:val="0"/>
        <w:spacing w:before="240" w:after="0" w:line="240" w:lineRule="auto"/>
        <w:jc w:val="both"/>
        <w:rPr>
          <w:rFonts w:ascii="Helvetica" w:hAnsi="Helvetica"/>
          <w:sz w:val="20"/>
          <w:szCs w:val="20"/>
        </w:rPr>
      </w:pPr>
      <w:r w:rsidRPr="00884F3A">
        <w:rPr>
          <w:rFonts w:ascii="Helvetica" w:hAnsi="Helvetica"/>
          <w:b/>
          <w:sz w:val="20"/>
          <w:szCs w:val="20"/>
        </w:rPr>
        <w:lastRenderedPageBreak/>
        <w:t>Media statements should always be given in front of the EUD/or PMU Roll up or EU Project Site Boards/ or EU Commemorative plaques</w:t>
      </w:r>
      <w:r>
        <w:rPr>
          <w:rFonts w:ascii="Helvetica" w:hAnsi="Helvetica"/>
          <w:sz w:val="20"/>
          <w:szCs w:val="20"/>
        </w:rPr>
        <w:t xml:space="preserve"> (if possible in case of Commemorative Plaques). </w:t>
      </w:r>
      <w:r w:rsidRPr="007A66CC">
        <w:rPr>
          <w:rFonts w:ascii="Helvetica" w:hAnsi="Helvetica"/>
          <w:sz w:val="20"/>
          <w:szCs w:val="20"/>
        </w:rPr>
        <w:t xml:space="preserve"> Even if the </w:t>
      </w:r>
      <w:r>
        <w:rPr>
          <w:rFonts w:ascii="Helvetica" w:hAnsi="Helvetica"/>
          <w:sz w:val="20"/>
          <w:szCs w:val="20"/>
        </w:rPr>
        <w:t xml:space="preserve">EUD </w:t>
      </w:r>
      <w:r w:rsidRPr="007A66CC">
        <w:rPr>
          <w:rFonts w:ascii="Helvetica" w:hAnsi="Helvetica"/>
          <w:sz w:val="20"/>
          <w:szCs w:val="20"/>
        </w:rPr>
        <w:t xml:space="preserve">representatives are not in attendance, statements should be made in front of </w:t>
      </w:r>
      <w:r>
        <w:rPr>
          <w:rFonts w:ascii="Helvetica" w:hAnsi="Helvetica"/>
          <w:sz w:val="20"/>
          <w:szCs w:val="20"/>
        </w:rPr>
        <w:t xml:space="preserve">PMU </w:t>
      </w:r>
      <w:r w:rsidRPr="007A66CC">
        <w:rPr>
          <w:rFonts w:ascii="Helvetica" w:hAnsi="Helvetica"/>
          <w:sz w:val="20"/>
          <w:szCs w:val="20"/>
        </w:rPr>
        <w:t>project or EU Delegation roll ups</w:t>
      </w:r>
      <w:r>
        <w:rPr>
          <w:rFonts w:ascii="Helvetica" w:hAnsi="Helvetica"/>
          <w:sz w:val="20"/>
          <w:szCs w:val="20"/>
        </w:rPr>
        <w:t>.</w:t>
      </w:r>
    </w:p>
    <w:p w:rsidR="003E4DDB" w:rsidRDefault="003E4DDB" w:rsidP="003E4DDB">
      <w:pPr>
        <w:rPr>
          <w:rFonts w:ascii="Helvetica" w:hAnsi="Helvetica"/>
          <w:b/>
          <w:sz w:val="20"/>
          <w:szCs w:val="20"/>
        </w:rPr>
      </w:pPr>
    </w:p>
    <w:p w:rsidR="003E4DDB" w:rsidRPr="00C52E84" w:rsidRDefault="003E4DDB" w:rsidP="003E4DDB">
      <w:pPr>
        <w:rPr>
          <w:rFonts w:ascii="Helvetica" w:hAnsi="Helvetica"/>
          <w:b/>
          <w:sz w:val="20"/>
          <w:szCs w:val="20"/>
        </w:rPr>
      </w:pPr>
      <w:r w:rsidRPr="00C52E84">
        <w:rPr>
          <w:rFonts w:ascii="Helvetica" w:hAnsi="Helvetica"/>
          <w:b/>
          <w:sz w:val="20"/>
          <w:szCs w:val="20"/>
        </w:rPr>
        <w:t>Follow Up</w:t>
      </w:r>
      <w:r>
        <w:rPr>
          <w:rFonts w:ascii="Helvetica" w:hAnsi="Helvetica"/>
          <w:b/>
          <w:sz w:val="20"/>
          <w:szCs w:val="20"/>
        </w:rPr>
        <w:t xml:space="preserve"> after the event</w:t>
      </w:r>
    </w:p>
    <w:p w:rsidR="003E4DDB" w:rsidRPr="00C52E84" w:rsidRDefault="003E4DDB" w:rsidP="003E4DDB">
      <w:pPr>
        <w:jc w:val="both"/>
        <w:rPr>
          <w:rFonts w:ascii="Helvetica" w:hAnsi="Helvetica"/>
          <w:sz w:val="20"/>
          <w:szCs w:val="20"/>
        </w:rPr>
      </w:pPr>
      <w:r w:rsidRPr="00C52E84">
        <w:rPr>
          <w:rFonts w:ascii="Helvetica" w:hAnsi="Helvetica"/>
          <w:sz w:val="20"/>
          <w:szCs w:val="20"/>
        </w:rPr>
        <w:t xml:space="preserve">After the event is over please </w:t>
      </w:r>
      <w:r>
        <w:rPr>
          <w:rFonts w:ascii="Helvetica" w:hAnsi="Helvetica"/>
          <w:sz w:val="20"/>
          <w:szCs w:val="20"/>
        </w:rPr>
        <w:t>submit to the</w:t>
      </w:r>
      <w:r w:rsidRPr="00C52E84">
        <w:rPr>
          <w:rFonts w:ascii="Helvetica" w:hAnsi="Helvetica"/>
          <w:sz w:val="20"/>
          <w:szCs w:val="20"/>
        </w:rPr>
        <w:t xml:space="preserve"> PMU</w:t>
      </w:r>
      <w:r w:rsidR="00884F3A">
        <w:rPr>
          <w:rFonts w:ascii="Helvetica" w:hAnsi="Helvetica"/>
          <w:sz w:val="20"/>
          <w:szCs w:val="20"/>
        </w:rPr>
        <w:t xml:space="preserve"> Visibility Expert</w:t>
      </w:r>
      <w:r w:rsidRPr="00C52E84">
        <w:rPr>
          <w:rFonts w:ascii="Helvetica" w:hAnsi="Helvetica"/>
          <w:sz w:val="20"/>
          <w:szCs w:val="20"/>
        </w:rPr>
        <w:t xml:space="preserve">: </w:t>
      </w:r>
    </w:p>
    <w:p w:rsidR="003E4DDB" w:rsidRPr="00C52E84" w:rsidRDefault="003E4DDB" w:rsidP="003E4DDB">
      <w:pPr>
        <w:pStyle w:val="ListParagraph"/>
        <w:numPr>
          <w:ilvl w:val="0"/>
          <w:numId w:val="11"/>
        </w:numPr>
        <w:jc w:val="both"/>
        <w:rPr>
          <w:rFonts w:ascii="Helvetica" w:hAnsi="Helvetica"/>
          <w:sz w:val="20"/>
          <w:szCs w:val="20"/>
        </w:rPr>
      </w:pPr>
      <w:r w:rsidRPr="00C52E84">
        <w:rPr>
          <w:rFonts w:ascii="Helvetica" w:hAnsi="Helvetica"/>
          <w:sz w:val="20"/>
          <w:szCs w:val="20"/>
        </w:rPr>
        <w:t>Few nice pictures from the event in JPEG</w:t>
      </w:r>
      <w:r>
        <w:rPr>
          <w:rFonts w:ascii="Helvetica" w:hAnsi="Helvetica"/>
          <w:sz w:val="20"/>
          <w:szCs w:val="20"/>
        </w:rPr>
        <w:t>-f</w:t>
      </w:r>
      <w:r w:rsidRPr="00C52E84">
        <w:rPr>
          <w:rFonts w:ascii="Helvetica" w:hAnsi="Helvetica"/>
          <w:sz w:val="20"/>
          <w:szCs w:val="20"/>
        </w:rPr>
        <w:t>ormat</w:t>
      </w:r>
    </w:p>
    <w:p w:rsidR="003E4DDB" w:rsidRDefault="003E4DDB" w:rsidP="003E4DDB">
      <w:pPr>
        <w:pStyle w:val="ListParagraph"/>
        <w:numPr>
          <w:ilvl w:val="0"/>
          <w:numId w:val="11"/>
        </w:numPr>
        <w:jc w:val="both"/>
        <w:rPr>
          <w:rFonts w:ascii="Helvetica" w:hAnsi="Helvetica"/>
          <w:sz w:val="20"/>
          <w:szCs w:val="20"/>
        </w:rPr>
      </w:pPr>
      <w:r w:rsidRPr="00C52E84">
        <w:rPr>
          <w:rFonts w:ascii="Helvetica" w:hAnsi="Helvetica"/>
          <w:sz w:val="20"/>
          <w:szCs w:val="20"/>
        </w:rPr>
        <w:t>List of media who attended the event</w:t>
      </w:r>
    </w:p>
    <w:p w:rsidR="003E4DDB" w:rsidRDefault="00884F3A" w:rsidP="003E4DDB">
      <w:pPr>
        <w:pStyle w:val="ListParagraph"/>
        <w:numPr>
          <w:ilvl w:val="0"/>
          <w:numId w:val="11"/>
        </w:numPr>
        <w:jc w:val="both"/>
        <w:rPr>
          <w:rFonts w:ascii="Helvetica" w:hAnsi="Helvetica"/>
          <w:sz w:val="20"/>
          <w:szCs w:val="20"/>
        </w:rPr>
      </w:pPr>
      <w:r>
        <w:rPr>
          <w:rFonts w:ascii="Helvetica" w:hAnsi="Helvetica"/>
          <w:sz w:val="20"/>
          <w:szCs w:val="20"/>
        </w:rPr>
        <w:t xml:space="preserve">Media Clipping/ Press </w:t>
      </w:r>
      <w:r w:rsidR="006C60E5">
        <w:rPr>
          <w:rFonts w:ascii="Helvetica" w:hAnsi="Helvetica"/>
          <w:sz w:val="20"/>
          <w:szCs w:val="20"/>
        </w:rPr>
        <w:t>Clipping</w:t>
      </w:r>
    </w:p>
    <w:p w:rsidR="003E4DDB" w:rsidRDefault="003E4DDB" w:rsidP="003E4DDB">
      <w:pPr>
        <w:jc w:val="both"/>
        <w:rPr>
          <w:rFonts w:ascii="Helvetica" w:hAnsi="Helvetica"/>
          <w:sz w:val="20"/>
          <w:szCs w:val="20"/>
        </w:rPr>
      </w:pPr>
      <w:r>
        <w:rPr>
          <w:rFonts w:ascii="Helvetica" w:hAnsi="Helvetica"/>
          <w:sz w:val="20"/>
          <w:szCs w:val="20"/>
        </w:rPr>
        <w:t xml:space="preserve">After the event please provide the EU Info centre in Belgrade (if you do not have contact please ask your PMU Visibility officer) with: </w:t>
      </w:r>
    </w:p>
    <w:p w:rsidR="003E4DDB" w:rsidRPr="00C52E84" w:rsidRDefault="003E4DDB" w:rsidP="003E4DDB">
      <w:pPr>
        <w:pStyle w:val="ListParagraph"/>
        <w:numPr>
          <w:ilvl w:val="0"/>
          <w:numId w:val="12"/>
        </w:numPr>
        <w:jc w:val="both"/>
        <w:rPr>
          <w:rFonts w:ascii="Helvetica" w:hAnsi="Helvetica"/>
          <w:sz w:val="20"/>
          <w:szCs w:val="20"/>
        </w:rPr>
      </w:pPr>
      <w:r w:rsidRPr="00C52E84">
        <w:rPr>
          <w:rFonts w:ascii="Helvetica" w:hAnsi="Helvetica"/>
          <w:sz w:val="20"/>
          <w:szCs w:val="20"/>
        </w:rPr>
        <w:t>Few nice pictures from the event in JPEG</w:t>
      </w:r>
      <w:r>
        <w:rPr>
          <w:rFonts w:ascii="Helvetica" w:hAnsi="Helvetica"/>
          <w:sz w:val="20"/>
          <w:szCs w:val="20"/>
        </w:rPr>
        <w:t>-f</w:t>
      </w:r>
      <w:r w:rsidRPr="00C52E84">
        <w:rPr>
          <w:rFonts w:ascii="Helvetica" w:hAnsi="Helvetica"/>
          <w:sz w:val="20"/>
          <w:szCs w:val="20"/>
        </w:rPr>
        <w:t>ormat</w:t>
      </w:r>
    </w:p>
    <w:p w:rsidR="003E4DDB" w:rsidRPr="00C52E84" w:rsidRDefault="003E4DDB" w:rsidP="003E4DDB">
      <w:pPr>
        <w:pStyle w:val="ListParagraph"/>
        <w:numPr>
          <w:ilvl w:val="0"/>
          <w:numId w:val="12"/>
        </w:numPr>
        <w:jc w:val="both"/>
        <w:rPr>
          <w:rFonts w:ascii="Helvetica" w:hAnsi="Helvetica"/>
          <w:sz w:val="20"/>
          <w:szCs w:val="20"/>
        </w:rPr>
      </w:pPr>
      <w:r>
        <w:rPr>
          <w:rFonts w:ascii="Helvetica" w:hAnsi="Helvetica"/>
          <w:sz w:val="20"/>
          <w:szCs w:val="20"/>
        </w:rPr>
        <w:t xml:space="preserve">Media Announcement </w:t>
      </w:r>
    </w:p>
    <w:p w:rsidR="006176FB" w:rsidRPr="00B67BA3" w:rsidRDefault="006176FB" w:rsidP="00941158">
      <w:pPr>
        <w:spacing w:before="100" w:after="100"/>
        <w:jc w:val="both"/>
        <w:rPr>
          <w:rFonts w:ascii="Helvetica" w:hAnsi="Helvetica"/>
          <w:b/>
          <w:i/>
          <w:sz w:val="20"/>
          <w:szCs w:val="20"/>
        </w:rPr>
      </w:pPr>
    </w:p>
    <w:p w:rsidR="00941158" w:rsidRPr="00B67BA3"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sz w:val="20"/>
          <w:szCs w:val="20"/>
        </w:rPr>
      </w:pPr>
      <w:r w:rsidRPr="00B67BA3">
        <w:rPr>
          <w:rFonts w:ascii="Arial" w:hAnsi="Arial" w:cs="Arial"/>
          <w:b/>
          <w:bCs/>
          <w:sz w:val="20"/>
          <w:szCs w:val="20"/>
        </w:rPr>
        <w:t xml:space="preserve">Formulating the concept/programme of your event </w:t>
      </w:r>
    </w:p>
    <w:p w:rsidR="00941158" w:rsidRPr="00A81D89" w:rsidRDefault="00941158" w:rsidP="00941158">
      <w:pPr>
        <w:autoSpaceDE w:val="0"/>
        <w:autoSpaceDN w:val="0"/>
        <w:adjustRightInd w:val="0"/>
        <w:spacing w:before="100" w:after="100"/>
        <w:jc w:val="both"/>
        <w:rPr>
          <w:rFonts w:ascii="Helvetica" w:hAnsi="Helvetica"/>
          <w:sz w:val="20"/>
          <w:szCs w:val="20"/>
        </w:rPr>
      </w:pPr>
      <w:r w:rsidRPr="00A81D89">
        <w:rPr>
          <w:rFonts w:ascii="Helvetica" w:hAnsi="Helvetica"/>
          <w:sz w:val="20"/>
          <w:szCs w:val="20"/>
        </w:rPr>
        <w:t xml:space="preserve">When you have a visibility event in the planning phase, please make sure that you inform </w:t>
      </w:r>
      <w:r w:rsidR="00CC11AD">
        <w:rPr>
          <w:rFonts w:ascii="Helvetica" w:hAnsi="Helvetica"/>
          <w:sz w:val="20"/>
          <w:szCs w:val="20"/>
        </w:rPr>
        <w:t xml:space="preserve">PMU Visibility Expert </w:t>
      </w:r>
      <w:r w:rsidRPr="00A81D89">
        <w:rPr>
          <w:rFonts w:ascii="Helvetica" w:hAnsi="Helvetica"/>
          <w:sz w:val="20"/>
          <w:szCs w:val="20"/>
        </w:rPr>
        <w:t xml:space="preserve">about it well in advance </w:t>
      </w:r>
      <w:r w:rsidRPr="004574DB">
        <w:rPr>
          <w:rFonts w:ascii="Helvetica" w:hAnsi="Helvetica"/>
          <w:b/>
          <w:sz w:val="20"/>
          <w:szCs w:val="20"/>
        </w:rPr>
        <w:t>(at least 4 weeks)</w:t>
      </w:r>
      <w:r w:rsidRPr="00A81D89">
        <w:rPr>
          <w:rFonts w:ascii="Helvetica" w:hAnsi="Helvetica"/>
          <w:sz w:val="20"/>
          <w:szCs w:val="20"/>
        </w:rPr>
        <w:t xml:space="preserve"> proposing a draft programme, main messages, target audiences and proposed speakers. Your </w:t>
      </w:r>
      <w:r w:rsidR="00CC11AD">
        <w:rPr>
          <w:rFonts w:ascii="Helvetica" w:hAnsi="Helvetica"/>
          <w:sz w:val="20"/>
          <w:szCs w:val="20"/>
        </w:rPr>
        <w:t>PMU Visibility Expert</w:t>
      </w:r>
      <w:r w:rsidRPr="00A81D89">
        <w:rPr>
          <w:rFonts w:ascii="Helvetica" w:hAnsi="Helvetica"/>
          <w:sz w:val="20"/>
          <w:szCs w:val="20"/>
        </w:rPr>
        <w:t xml:space="preserve"> will give you guidance and advice and will direct you </w:t>
      </w:r>
      <w:r w:rsidR="0035220B">
        <w:rPr>
          <w:rFonts w:ascii="Helvetica" w:hAnsi="Helvetica"/>
          <w:sz w:val="20"/>
          <w:szCs w:val="20"/>
        </w:rPr>
        <w:t>towards the EUD Press and Info</w:t>
      </w:r>
      <w:r w:rsidR="00CC11AD">
        <w:rPr>
          <w:rFonts w:ascii="Helvetica" w:hAnsi="Helvetica"/>
          <w:sz w:val="20"/>
          <w:szCs w:val="20"/>
        </w:rPr>
        <w:t xml:space="preserve"> Team, </w:t>
      </w:r>
      <w:r w:rsidRPr="00A81D89">
        <w:rPr>
          <w:rFonts w:ascii="Helvetica" w:hAnsi="Helvetica"/>
          <w:sz w:val="20"/>
          <w:szCs w:val="20"/>
        </w:rPr>
        <w:t xml:space="preserve">in order to start the organisation. </w:t>
      </w:r>
    </w:p>
    <w:p w:rsidR="00941158" w:rsidRPr="00B67BA3"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B67BA3">
        <w:rPr>
          <w:rFonts w:ascii="Arial" w:hAnsi="Arial" w:cs="Arial"/>
          <w:b/>
          <w:bCs/>
          <w:sz w:val="20"/>
          <w:szCs w:val="20"/>
        </w:rPr>
        <w:t xml:space="preserve">Meeting with a </w:t>
      </w:r>
      <w:r w:rsidR="00CC11AD">
        <w:rPr>
          <w:rFonts w:ascii="Arial" w:hAnsi="Arial" w:cs="Arial"/>
          <w:b/>
          <w:bCs/>
          <w:sz w:val="20"/>
          <w:szCs w:val="20"/>
        </w:rPr>
        <w:t>EUD Press and Info T</w:t>
      </w:r>
      <w:r w:rsidRPr="00B67BA3">
        <w:rPr>
          <w:rFonts w:ascii="Arial" w:hAnsi="Arial" w:cs="Arial"/>
          <w:b/>
          <w:bCs/>
          <w:sz w:val="20"/>
          <w:szCs w:val="20"/>
        </w:rPr>
        <w:t>eam member</w:t>
      </w:r>
    </w:p>
    <w:p w:rsidR="00941158" w:rsidRPr="00A81D89" w:rsidRDefault="00CC11AD" w:rsidP="00941158">
      <w:pPr>
        <w:autoSpaceDE w:val="0"/>
        <w:autoSpaceDN w:val="0"/>
        <w:adjustRightInd w:val="0"/>
        <w:spacing w:before="100" w:after="100"/>
        <w:jc w:val="both"/>
        <w:rPr>
          <w:rFonts w:ascii="Helvetica" w:hAnsi="Helvetica"/>
          <w:sz w:val="20"/>
          <w:szCs w:val="20"/>
        </w:rPr>
      </w:pPr>
      <w:r>
        <w:rPr>
          <w:rFonts w:ascii="Helvetica" w:hAnsi="Helvetica"/>
          <w:sz w:val="20"/>
          <w:szCs w:val="20"/>
        </w:rPr>
        <w:t>Once when arrangements on EUD involvement are agreed, i</w:t>
      </w:r>
      <w:r w:rsidR="00B67BA3" w:rsidRPr="00A81D89">
        <w:rPr>
          <w:rFonts w:ascii="Helvetica" w:hAnsi="Helvetica"/>
          <w:sz w:val="20"/>
          <w:szCs w:val="20"/>
        </w:rPr>
        <w:t>t is strongly</w:t>
      </w:r>
      <w:r w:rsidR="00941158" w:rsidRPr="00A81D89">
        <w:rPr>
          <w:rFonts w:ascii="Helvetica" w:hAnsi="Helvetica"/>
          <w:sz w:val="20"/>
          <w:szCs w:val="20"/>
        </w:rPr>
        <w:t xml:space="preserve"> recommend</w:t>
      </w:r>
      <w:r w:rsidR="00B67BA3" w:rsidRPr="00A81D89">
        <w:rPr>
          <w:rFonts w:ascii="Helvetica" w:hAnsi="Helvetica"/>
          <w:sz w:val="20"/>
          <w:szCs w:val="20"/>
        </w:rPr>
        <w:t>ed</w:t>
      </w:r>
      <w:r w:rsidR="00941158" w:rsidRPr="00A81D89">
        <w:rPr>
          <w:rFonts w:ascii="Helvetica" w:hAnsi="Helvetica"/>
          <w:sz w:val="20"/>
          <w:szCs w:val="20"/>
        </w:rPr>
        <w:t xml:space="preserve"> that you meet the </w:t>
      </w:r>
      <w:r w:rsidR="0035220B">
        <w:rPr>
          <w:rFonts w:ascii="Helvetica" w:hAnsi="Helvetica"/>
          <w:sz w:val="20"/>
          <w:szCs w:val="20"/>
        </w:rPr>
        <w:t xml:space="preserve">responsible EUD </w:t>
      </w:r>
      <w:r w:rsidR="00941158" w:rsidRPr="00A81D89">
        <w:rPr>
          <w:rFonts w:ascii="Helvetica" w:hAnsi="Helvetica"/>
          <w:sz w:val="20"/>
          <w:szCs w:val="20"/>
        </w:rPr>
        <w:t xml:space="preserve">Press and Info </w:t>
      </w:r>
      <w:r>
        <w:rPr>
          <w:rFonts w:ascii="Helvetica" w:hAnsi="Helvetica"/>
          <w:sz w:val="20"/>
          <w:szCs w:val="20"/>
        </w:rPr>
        <w:t>O</w:t>
      </w:r>
      <w:r w:rsidRPr="00A81D89">
        <w:rPr>
          <w:rFonts w:ascii="Helvetica" w:hAnsi="Helvetica"/>
          <w:sz w:val="20"/>
          <w:szCs w:val="20"/>
        </w:rPr>
        <w:t>fficer</w:t>
      </w:r>
      <w:r>
        <w:rPr>
          <w:rFonts w:ascii="Helvetica" w:hAnsi="Helvetica"/>
          <w:sz w:val="20"/>
          <w:szCs w:val="20"/>
        </w:rPr>
        <w:t xml:space="preserve"> </w:t>
      </w:r>
      <w:r w:rsidRPr="00A81D89">
        <w:rPr>
          <w:rFonts w:ascii="Helvetica" w:hAnsi="Helvetica"/>
          <w:sz w:val="20"/>
          <w:szCs w:val="20"/>
        </w:rPr>
        <w:t>(</w:t>
      </w:r>
      <w:r w:rsidR="00941158" w:rsidRPr="00A81D89">
        <w:rPr>
          <w:rFonts w:ascii="Helvetica" w:hAnsi="Helvetica"/>
          <w:sz w:val="20"/>
          <w:szCs w:val="20"/>
        </w:rPr>
        <w:t xml:space="preserve">if appropriate together with the beneficiary institution) at the very early stages of your event planning. The </w:t>
      </w:r>
      <w:r>
        <w:rPr>
          <w:rFonts w:ascii="Helvetica" w:hAnsi="Helvetica"/>
          <w:sz w:val="20"/>
          <w:szCs w:val="20"/>
        </w:rPr>
        <w:t>EUD Press and Info O</w:t>
      </w:r>
      <w:r w:rsidR="00941158" w:rsidRPr="00A81D89">
        <w:rPr>
          <w:rFonts w:ascii="Helvetica" w:hAnsi="Helvetica"/>
          <w:sz w:val="20"/>
          <w:szCs w:val="20"/>
        </w:rPr>
        <w:t xml:space="preserve">fficer will give you concrete guidance for every step of the process. </w:t>
      </w:r>
    </w:p>
    <w:p w:rsidR="00941158" w:rsidRPr="00A81D89" w:rsidRDefault="00B67BA3" w:rsidP="00941158">
      <w:pPr>
        <w:autoSpaceDE w:val="0"/>
        <w:autoSpaceDN w:val="0"/>
        <w:adjustRightInd w:val="0"/>
        <w:spacing w:before="100" w:after="100"/>
        <w:jc w:val="both"/>
        <w:rPr>
          <w:rFonts w:ascii="Helvetica" w:hAnsi="Helvetica"/>
          <w:sz w:val="20"/>
          <w:szCs w:val="20"/>
        </w:rPr>
      </w:pPr>
      <w:r w:rsidRPr="00A81D89">
        <w:rPr>
          <w:rFonts w:ascii="Helvetica" w:hAnsi="Helvetica"/>
          <w:sz w:val="20"/>
          <w:szCs w:val="20"/>
        </w:rPr>
        <w:t xml:space="preserve">EUD Press and Info Officer will </w:t>
      </w:r>
      <w:r w:rsidR="00941158" w:rsidRPr="00A81D89">
        <w:rPr>
          <w:rFonts w:ascii="Helvetica" w:hAnsi="Helvetica"/>
          <w:sz w:val="20"/>
          <w:szCs w:val="20"/>
        </w:rPr>
        <w:t xml:space="preserve">clarify the protocol/programme of the event with you. This needs to follow certain rules (concerning the level and order of speakers). All high level media events must be attended by someone from the EUD (which means that, as a minimum, the responsible </w:t>
      </w:r>
      <w:r w:rsidRPr="00A81D89">
        <w:rPr>
          <w:rFonts w:ascii="Helvetica" w:hAnsi="Helvetica"/>
          <w:sz w:val="20"/>
          <w:szCs w:val="20"/>
        </w:rPr>
        <w:t xml:space="preserve">EUD </w:t>
      </w:r>
      <w:r w:rsidR="00941158" w:rsidRPr="00A81D89">
        <w:rPr>
          <w:rFonts w:ascii="Helvetica" w:hAnsi="Helvetica"/>
          <w:sz w:val="20"/>
          <w:szCs w:val="20"/>
        </w:rPr>
        <w:t>Project Manager must be there).</w:t>
      </w:r>
    </w:p>
    <w:p w:rsidR="00941158" w:rsidRPr="00B67BA3"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B67BA3">
        <w:rPr>
          <w:rFonts w:ascii="Arial" w:hAnsi="Arial" w:cs="Arial"/>
          <w:b/>
          <w:bCs/>
          <w:sz w:val="20"/>
          <w:szCs w:val="20"/>
        </w:rPr>
        <w:t>Setting the date</w:t>
      </w:r>
      <w:r w:rsidR="00B67BA3">
        <w:rPr>
          <w:rFonts w:ascii="Arial" w:hAnsi="Arial" w:cs="Arial"/>
          <w:b/>
          <w:bCs/>
          <w:sz w:val="20"/>
          <w:szCs w:val="20"/>
        </w:rPr>
        <w:t xml:space="preserve"> of the event</w:t>
      </w:r>
      <w:r w:rsidRPr="00B67BA3">
        <w:rPr>
          <w:rFonts w:ascii="Arial" w:hAnsi="Arial" w:cs="Arial"/>
          <w:b/>
          <w:bCs/>
          <w:sz w:val="20"/>
          <w:szCs w:val="20"/>
        </w:rPr>
        <w:t xml:space="preserve"> </w:t>
      </w:r>
    </w:p>
    <w:p w:rsidR="00941158" w:rsidRPr="00A81D89" w:rsidRDefault="00941158" w:rsidP="00941158">
      <w:pPr>
        <w:autoSpaceDE w:val="0"/>
        <w:autoSpaceDN w:val="0"/>
        <w:adjustRightInd w:val="0"/>
        <w:spacing w:before="100" w:after="100"/>
        <w:jc w:val="both"/>
        <w:rPr>
          <w:rFonts w:ascii="Helvetica" w:hAnsi="Helvetica"/>
          <w:sz w:val="20"/>
          <w:szCs w:val="20"/>
        </w:rPr>
      </w:pPr>
      <w:r w:rsidRPr="00A81D89">
        <w:rPr>
          <w:rFonts w:ascii="Helvetica" w:hAnsi="Helvetica"/>
          <w:sz w:val="20"/>
          <w:szCs w:val="20"/>
        </w:rPr>
        <w:t xml:space="preserve">Any EU project event must set according to the availability of the EUD, as the main donor. Especially dates of high level events where the presence of the Head of Delegation is required must be coordinated well in advance </w:t>
      </w:r>
      <w:r w:rsidRPr="004574DB">
        <w:rPr>
          <w:rFonts w:ascii="Helvetica" w:hAnsi="Helvetica"/>
          <w:b/>
          <w:sz w:val="20"/>
          <w:szCs w:val="20"/>
        </w:rPr>
        <w:t>(4-6 weeks).</w:t>
      </w:r>
      <w:r w:rsidRPr="00A81D89">
        <w:rPr>
          <w:rFonts w:ascii="Helvetica" w:hAnsi="Helvetica"/>
          <w:sz w:val="20"/>
          <w:szCs w:val="20"/>
        </w:rPr>
        <w:t xml:space="preserve"> The EUD reserves the right to set the date and level of attendance as deemed convenient and appropriate. </w:t>
      </w:r>
    </w:p>
    <w:p w:rsidR="00941158" w:rsidRPr="00A81D89" w:rsidRDefault="00941158" w:rsidP="00941158">
      <w:pPr>
        <w:autoSpaceDE w:val="0"/>
        <w:autoSpaceDN w:val="0"/>
        <w:adjustRightInd w:val="0"/>
        <w:spacing w:before="100" w:after="100"/>
        <w:jc w:val="both"/>
        <w:rPr>
          <w:rFonts w:ascii="Helvetica" w:hAnsi="Helvetica"/>
          <w:sz w:val="20"/>
          <w:szCs w:val="20"/>
        </w:rPr>
      </w:pPr>
      <w:r w:rsidRPr="00A81D89">
        <w:rPr>
          <w:rFonts w:ascii="Helvetica" w:hAnsi="Helvetica"/>
          <w:sz w:val="20"/>
          <w:szCs w:val="20"/>
        </w:rPr>
        <w:t xml:space="preserve">It is very important for the EUD </w:t>
      </w:r>
      <w:r w:rsidR="00CC11AD">
        <w:rPr>
          <w:rFonts w:ascii="Helvetica" w:hAnsi="Helvetica"/>
          <w:sz w:val="20"/>
          <w:szCs w:val="20"/>
        </w:rPr>
        <w:t xml:space="preserve">Press and Info Team </w:t>
      </w:r>
      <w:r w:rsidRPr="00A81D89">
        <w:rPr>
          <w:rFonts w:ascii="Helvetica" w:hAnsi="Helvetica"/>
          <w:sz w:val="20"/>
          <w:szCs w:val="20"/>
        </w:rPr>
        <w:t>to have a draft agenda with list of speakers you intend to invite in order to be able to discuss and decide internally which EU official will attend your event.</w:t>
      </w:r>
      <w:r w:rsidR="00500DA5">
        <w:rPr>
          <w:rFonts w:ascii="Helvetica" w:hAnsi="Helvetica"/>
          <w:sz w:val="20"/>
          <w:szCs w:val="20"/>
        </w:rPr>
        <w:t xml:space="preserve"> </w:t>
      </w:r>
    </w:p>
    <w:p w:rsidR="00941158" w:rsidRPr="00A81D89"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A81D89">
        <w:rPr>
          <w:rFonts w:ascii="Arial" w:hAnsi="Arial" w:cs="Arial"/>
          <w:b/>
          <w:bCs/>
          <w:sz w:val="20"/>
          <w:szCs w:val="20"/>
        </w:rPr>
        <w:t xml:space="preserve">Creating visibility materials for the event </w:t>
      </w:r>
    </w:p>
    <w:p w:rsidR="00941158" w:rsidRPr="00A81D89" w:rsidRDefault="00941158" w:rsidP="00941158">
      <w:pPr>
        <w:autoSpaceDE w:val="0"/>
        <w:autoSpaceDN w:val="0"/>
        <w:adjustRightInd w:val="0"/>
        <w:spacing w:before="100" w:after="100"/>
        <w:jc w:val="both"/>
        <w:rPr>
          <w:rFonts w:ascii="Helvetica" w:hAnsi="Helvetica"/>
          <w:sz w:val="20"/>
          <w:szCs w:val="20"/>
        </w:rPr>
      </w:pPr>
      <w:r w:rsidRPr="00A81D89">
        <w:rPr>
          <w:rFonts w:ascii="Helvetica" w:hAnsi="Helvetica"/>
          <w:sz w:val="20"/>
          <w:szCs w:val="20"/>
        </w:rPr>
        <w:lastRenderedPageBreak/>
        <w:t xml:space="preserve">As described previously, all visibility materials which you wish to distribute at your event - such as leaflets or brochures - need to be approved in advance by the </w:t>
      </w:r>
      <w:r w:rsidR="00884F3A">
        <w:rPr>
          <w:rFonts w:ascii="Helvetica" w:hAnsi="Helvetica"/>
          <w:sz w:val="20"/>
          <w:szCs w:val="20"/>
        </w:rPr>
        <w:t xml:space="preserve">PMU and EUD </w:t>
      </w:r>
      <w:r w:rsidRPr="00A81D89">
        <w:rPr>
          <w:rFonts w:ascii="Helvetica" w:hAnsi="Helvetica"/>
          <w:sz w:val="20"/>
          <w:szCs w:val="20"/>
        </w:rPr>
        <w:t>Press and I</w:t>
      </w:r>
      <w:r w:rsidR="00500DA5">
        <w:rPr>
          <w:rFonts w:ascii="Helvetica" w:hAnsi="Helvetica"/>
          <w:sz w:val="20"/>
          <w:szCs w:val="20"/>
        </w:rPr>
        <w:t>nfo T</w:t>
      </w:r>
      <w:r w:rsidRPr="00A81D89">
        <w:rPr>
          <w:rFonts w:ascii="Helvetica" w:hAnsi="Helvetica"/>
          <w:sz w:val="20"/>
          <w:szCs w:val="20"/>
        </w:rPr>
        <w:t>eam. As already mentioned, all approval requests and draft materials should be sent to the functional email account (</w:t>
      </w:r>
      <w:hyperlink r:id="rId15" w:history="1">
        <w:r w:rsidRPr="00A81D89">
          <w:rPr>
            <w:rStyle w:val="Hyperlink"/>
            <w:rFonts w:ascii="Arial" w:hAnsi="Arial" w:cs="Arial"/>
            <w:sz w:val="20"/>
            <w:szCs w:val="20"/>
          </w:rPr>
          <w:t>DELEGATION-SERBIA-INFO@EEAS.EUROPA.EU</w:t>
        </w:r>
      </w:hyperlink>
      <w:r w:rsidRPr="00A81D89">
        <w:rPr>
          <w:rFonts w:ascii="Helvetica" w:hAnsi="Helvetica"/>
          <w:sz w:val="20"/>
          <w:szCs w:val="20"/>
        </w:rPr>
        <w:t xml:space="preserve">), and will be </w:t>
      </w:r>
      <w:r w:rsidR="00500DA5">
        <w:rPr>
          <w:rFonts w:ascii="Helvetica" w:hAnsi="Helvetica"/>
          <w:sz w:val="20"/>
          <w:szCs w:val="20"/>
        </w:rPr>
        <w:t>approved</w:t>
      </w:r>
      <w:r w:rsidRPr="00A81D89">
        <w:rPr>
          <w:rFonts w:ascii="Helvetica" w:hAnsi="Helvetica"/>
          <w:sz w:val="20"/>
          <w:szCs w:val="20"/>
        </w:rPr>
        <w:t xml:space="preserve"> by the </w:t>
      </w:r>
      <w:r w:rsidR="00500DA5">
        <w:rPr>
          <w:rFonts w:ascii="Helvetica" w:hAnsi="Helvetica"/>
          <w:sz w:val="20"/>
          <w:szCs w:val="20"/>
        </w:rPr>
        <w:t>EUD Press and I</w:t>
      </w:r>
      <w:r w:rsidRPr="00A81D89">
        <w:rPr>
          <w:rFonts w:ascii="Helvetica" w:hAnsi="Helvetica"/>
          <w:sz w:val="20"/>
          <w:szCs w:val="20"/>
        </w:rPr>
        <w:t xml:space="preserve">nfo </w:t>
      </w:r>
      <w:r w:rsidR="00CC11AD">
        <w:rPr>
          <w:rFonts w:ascii="Helvetica" w:hAnsi="Helvetica"/>
          <w:sz w:val="20"/>
          <w:szCs w:val="20"/>
        </w:rPr>
        <w:t>Team.</w:t>
      </w:r>
    </w:p>
    <w:p w:rsidR="00941158" w:rsidRPr="00A81D89"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A81D89">
        <w:rPr>
          <w:rFonts w:ascii="Arial" w:hAnsi="Arial" w:cs="Arial"/>
          <w:b/>
          <w:bCs/>
          <w:sz w:val="20"/>
          <w:szCs w:val="20"/>
        </w:rPr>
        <w:t xml:space="preserve">Sending out invitations </w:t>
      </w:r>
    </w:p>
    <w:p w:rsidR="00941158" w:rsidRPr="00A81D89" w:rsidRDefault="00941158" w:rsidP="00941158">
      <w:pPr>
        <w:autoSpaceDE w:val="0"/>
        <w:autoSpaceDN w:val="0"/>
        <w:adjustRightInd w:val="0"/>
        <w:spacing w:before="100" w:after="100" w:line="240" w:lineRule="auto"/>
        <w:jc w:val="both"/>
        <w:rPr>
          <w:rFonts w:ascii="Helvetica" w:hAnsi="Helvetica"/>
          <w:sz w:val="20"/>
          <w:szCs w:val="20"/>
        </w:rPr>
      </w:pPr>
      <w:r w:rsidRPr="00A81D89">
        <w:rPr>
          <w:rFonts w:ascii="Helvetica" w:hAnsi="Helvetica"/>
          <w:sz w:val="20"/>
          <w:szCs w:val="20"/>
        </w:rPr>
        <w:t xml:space="preserve">You are responsible for drafting invitations and inviting speakers and audiences to your event, which can be done by letter or email. If needed, the </w:t>
      </w:r>
      <w:r w:rsidR="00A81D89">
        <w:rPr>
          <w:rFonts w:ascii="Helvetica" w:hAnsi="Helvetica"/>
          <w:sz w:val="20"/>
          <w:szCs w:val="20"/>
        </w:rPr>
        <w:t xml:space="preserve">EUD </w:t>
      </w:r>
      <w:r w:rsidRPr="00A81D89">
        <w:rPr>
          <w:rFonts w:ascii="Helvetica" w:hAnsi="Helvetica"/>
          <w:sz w:val="20"/>
          <w:szCs w:val="20"/>
        </w:rPr>
        <w:t xml:space="preserve">Press and Info </w:t>
      </w:r>
      <w:r w:rsidR="00500DA5">
        <w:rPr>
          <w:rFonts w:ascii="Helvetica" w:hAnsi="Helvetica"/>
          <w:sz w:val="20"/>
          <w:szCs w:val="20"/>
        </w:rPr>
        <w:t>O</w:t>
      </w:r>
      <w:r w:rsidRPr="00A81D89">
        <w:rPr>
          <w:rFonts w:ascii="Helvetica" w:hAnsi="Helvetica"/>
          <w:sz w:val="20"/>
          <w:szCs w:val="20"/>
        </w:rPr>
        <w:t xml:space="preserve">fficer can provide you with contacts of high level speakers such as Ministers. In certain cases, </w:t>
      </w:r>
      <w:r w:rsidR="00A81D89">
        <w:rPr>
          <w:rFonts w:ascii="Helvetica" w:hAnsi="Helvetica"/>
          <w:sz w:val="20"/>
          <w:szCs w:val="20"/>
        </w:rPr>
        <w:t>EUD Press and Info</w:t>
      </w:r>
      <w:r w:rsidRPr="00A81D89">
        <w:rPr>
          <w:rFonts w:ascii="Helvetica" w:hAnsi="Helvetica"/>
          <w:sz w:val="20"/>
          <w:szCs w:val="20"/>
        </w:rPr>
        <w:t xml:space="preserve"> </w:t>
      </w:r>
      <w:r w:rsidR="00500DA5">
        <w:rPr>
          <w:rFonts w:ascii="Helvetica" w:hAnsi="Helvetica"/>
          <w:sz w:val="20"/>
          <w:szCs w:val="20"/>
        </w:rPr>
        <w:t xml:space="preserve">Officer </w:t>
      </w:r>
      <w:r w:rsidRPr="00A81D89">
        <w:rPr>
          <w:rFonts w:ascii="Helvetica" w:hAnsi="Helvetica"/>
          <w:sz w:val="20"/>
          <w:szCs w:val="20"/>
        </w:rPr>
        <w:t>can also make the contacts on your behalf.</w:t>
      </w:r>
    </w:p>
    <w:p w:rsidR="00941158" w:rsidRPr="00A81D89"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A81D89">
        <w:rPr>
          <w:rFonts w:ascii="Arial" w:hAnsi="Arial" w:cs="Arial"/>
          <w:b/>
          <w:bCs/>
          <w:sz w:val="20"/>
          <w:szCs w:val="20"/>
        </w:rPr>
        <w:t xml:space="preserve">Project background in English </w:t>
      </w:r>
    </w:p>
    <w:p w:rsidR="003E4DDB" w:rsidRDefault="00941158" w:rsidP="004574DB">
      <w:pPr>
        <w:spacing w:before="100" w:after="100"/>
        <w:jc w:val="both"/>
        <w:rPr>
          <w:rFonts w:ascii="Helvetica" w:hAnsi="Helvetica"/>
          <w:sz w:val="20"/>
          <w:szCs w:val="20"/>
        </w:rPr>
      </w:pPr>
      <w:r w:rsidRPr="00A81D89">
        <w:rPr>
          <w:rFonts w:ascii="Helvetica" w:hAnsi="Helvetica"/>
          <w:sz w:val="20"/>
          <w:szCs w:val="20"/>
        </w:rPr>
        <w:t>You will</w:t>
      </w:r>
      <w:r w:rsidR="00A81D89" w:rsidRPr="00A81D89">
        <w:rPr>
          <w:rFonts w:ascii="Helvetica" w:hAnsi="Helvetica"/>
          <w:sz w:val="20"/>
          <w:szCs w:val="20"/>
        </w:rPr>
        <w:t xml:space="preserve"> be asked to provide EUD Press and Info </w:t>
      </w:r>
      <w:r w:rsidR="00500DA5">
        <w:rPr>
          <w:rFonts w:ascii="Helvetica" w:hAnsi="Helvetica"/>
          <w:sz w:val="20"/>
          <w:szCs w:val="20"/>
        </w:rPr>
        <w:t>O</w:t>
      </w:r>
      <w:r w:rsidR="00A81D89" w:rsidRPr="00A81D89">
        <w:rPr>
          <w:rFonts w:ascii="Helvetica" w:hAnsi="Helvetica"/>
          <w:sz w:val="20"/>
          <w:szCs w:val="20"/>
        </w:rPr>
        <w:t xml:space="preserve">fficer </w:t>
      </w:r>
      <w:r w:rsidRPr="00A81D89">
        <w:rPr>
          <w:rFonts w:ascii="Helvetica" w:hAnsi="Helvetica"/>
          <w:sz w:val="20"/>
          <w:szCs w:val="20"/>
        </w:rPr>
        <w:t>with the project background</w:t>
      </w:r>
      <w:r w:rsidR="00500DA5">
        <w:rPr>
          <w:rFonts w:ascii="Helvetica" w:hAnsi="Helvetica"/>
          <w:sz w:val="20"/>
          <w:szCs w:val="20"/>
        </w:rPr>
        <w:t>/project visibility brief</w:t>
      </w:r>
      <w:r w:rsidRPr="00A81D89">
        <w:rPr>
          <w:rFonts w:ascii="Helvetica" w:hAnsi="Helvetica"/>
          <w:sz w:val="20"/>
          <w:szCs w:val="20"/>
        </w:rPr>
        <w:t xml:space="preserve"> in English</w:t>
      </w:r>
      <w:r w:rsidR="004574DB">
        <w:rPr>
          <w:rFonts w:ascii="Helvetica" w:hAnsi="Helvetica"/>
          <w:sz w:val="20"/>
          <w:szCs w:val="20"/>
        </w:rPr>
        <w:t xml:space="preserve"> and Serbian. </w:t>
      </w:r>
    </w:p>
    <w:p w:rsidR="00941158" w:rsidRPr="003E4DDB" w:rsidRDefault="00A81D89" w:rsidP="003E4DDB">
      <w:pPr>
        <w:pStyle w:val="ListParagraph"/>
        <w:numPr>
          <w:ilvl w:val="0"/>
          <w:numId w:val="3"/>
        </w:numPr>
        <w:spacing w:before="100" w:after="100"/>
        <w:jc w:val="both"/>
        <w:rPr>
          <w:rFonts w:ascii="Helvetica" w:hAnsi="Helvetica"/>
          <w:sz w:val="20"/>
          <w:szCs w:val="20"/>
        </w:rPr>
      </w:pPr>
      <w:r w:rsidRPr="003E4DDB">
        <w:rPr>
          <w:rFonts w:ascii="Arial" w:hAnsi="Arial" w:cs="Arial"/>
          <w:b/>
          <w:bCs/>
          <w:sz w:val="20"/>
          <w:szCs w:val="20"/>
        </w:rPr>
        <w:t>Speaking points</w:t>
      </w:r>
      <w:r w:rsidR="00941158" w:rsidRPr="003E4DDB">
        <w:rPr>
          <w:rFonts w:ascii="Arial" w:hAnsi="Arial" w:cs="Arial"/>
          <w:b/>
          <w:bCs/>
          <w:sz w:val="20"/>
          <w:szCs w:val="20"/>
        </w:rPr>
        <w:t xml:space="preserve"> </w:t>
      </w:r>
    </w:p>
    <w:p w:rsidR="00941158" w:rsidRPr="00A81D89" w:rsidRDefault="00941158" w:rsidP="00A81D89">
      <w:pPr>
        <w:spacing w:before="100" w:after="100"/>
        <w:jc w:val="both"/>
        <w:rPr>
          <w:rFonts w:ascii="Helvetica" w:hAnsi="Helvetica"/>
          <w:sz w:val="20"/>
          <w:szCs w:val="20"/>
        </w:rPr>
      </w:pPr>
      <w:r w:rsidRPr="00A81D89">
        <w:rPr>
          <w:rFonts w:ascii="Helvetica" w:hAnsi="Helvetica"/>
          <w:sz w:val="20"/>
          <w:szCs w:val="20"/>
        </w:rPr>
        <w:t xml:space="preserve">Your </w:t>
      </w:r>
      <w:r w:rsidR="00A81D89" w:rsidRPr="00A81D89">
        <w:rPr>
          <w:rFonts w:ascii="Helvetica" w:hAnsi="Helvetica"/>
          <w:sz w:val="20"/>
          <w:szCs w:val="20"/>
        </w:rPr>
        <w:t xml:space="preserve">EUD </w:t>
      </w:r>
      <w:r w:rsidRPr="00A81D89">
        <w:rPr>
          <w:rFonts w:ascii="Helvetica" w:hAnsi="Helvetica"/>
          <w:sz w:val="20"/>
          <w:szCs w:val="20"/>
        </w:rPr>
        <w:t>Project Manager might, at his/her discretion, ask you to contribute to the speaking points for the EUD representative attending your event.</w:t>
      </w:r>
    </w:p>
    <w:p w:rsidR="00941158" w:rsidRPr="00A81D89" w:rsidRDefault="00941158" w:rsidP="00941158">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sidRPr="00A81D89">
        <w:rPr>
          <w:rFonts w:ascii="Arial" w:hAnsi="Arial" w:cs="Arial"/>
          <w:b/>
          <w:bCs/>
          <w:sz w:val="20"/>
          <w:szCs w:val="20"/>
        </w:rPr>
        <w:t xml:space="preserve">Media announcement </w:t>
      </w:r>
      <w:r w:rsidR="00A81D89">
        <w:rPr>
          <w:rFonts w:ascii="Arial" w:hAnsi="Arial" w:cs="Arial"/>
          <w:b/>
          <w:bCs/>
          <w:sz w:val="20"/>
          <w:szCs w:val="20"/>
        </w:rPr>
        <w:t>and Press releases</w:t>
      </w:r>
    </w:p>
    <w:p w:rsidR="00941158" w:rsidRPr="00A81D89" w:rsidRDefault="00941158" w:rsidP="00941158">
      <w:pPr>
        <w:spacing w:before="100" w:after="100"/>
        <w:jc w:val="both"/>
        <w:rPr>
          <w:rFonts w:ascii="Helvetica" w:hAnsi="Helvetica"/>
          <w:sz w:val="20"/>
          <w:szCs w:val="20"/>
        </w:rPr>
      </w:pPr>
      <w:r w:rsidRPr="00A81D89">
        <w:rPr>
          <w:rFonts w:ascii="Helvetica" w:hAnsi="Helvetica"/>
          <w:sz w:val="20"/>
          <w:szCs w:val="20"/>
        </w:rPr>
        <w:t xml:space="preserve">1-2 weeks prior to the event, you will be asked to draft a </w:t>
      </w:r>
      <w:r w:rsidRPr="005D2A68">
        <w:rPr>
          <w:rFonts w:ascii="Helvetica" w:hAnsi="Helvetica"/>
          <w:b/>
          <w:sz w:val="20"/>
          <w:szCs w:val="20"/>
        </w:rPr>
        <w:t xml:space="preserve">media </w:t>
      </w:r>
      <w:r w:rsidRPr="00884F3A">
        <w:rPr>
          <w:rFonts w:ascii="Helvetica" w:hAnsi="Helvetica"/>
          <w:b/>
          <w:sz w:val="20"/>
          <w:szCs w:val="20"/>
        </w:rPr>
        <w:t>announcement in Serbian and English</w:t>
      </w:r>
      <w:r w:rsidRPr="005D2A68">
        <w:rPr>
          <w:rFonts w:ascii="Helvetica" w:hAnsi="Helvetica"/>
          <w:sz w:val="20"/>
          <w:szCs w:val="20"/>
        </w:rPr>
        <w:t xml:space="preserve"> and send to the </w:t>
      </w:r>
      <w:r w:rsidR="00884F3A">
        <w:rPr>
          <w:rFonts w:ascii="Helvetica" w:hAnsi="Helvetica"/>
          <w:sz w:val="20"/>
          <w:szCs w:val="20"/>
        </w:rPr>
        <w:t xml:space="preserve">PMU Visibility Expert and </w:t>
      </w:r>
      <w:r w:rsidR="00A81D89" w:rsidRPr="005D2A68">
        <w:rPr>
          <w:rFonts w:ascii="Helvetica" w:hAnsi="Helvetica"/>
          <w:sz w:val="20"/>
          <w:szCs w:val="20"/>
        </w:rPr>
        <w:t xml:space="preserve">EUD </w:t>
      </w:r>
      <w:r w:rsidRPr="005D2A68">
        <w:rPr>
          <w:rFonts w:ascii="Helvetica" w:hAnsi="Helvetica"/>
          <w:sz w:val="20"/>
          <w:szCs w:val="20"/>
        </w:rPr>
        <w:t xml:space="preserve">Press and Info </w:t>
      </w:r>
      <w:r w:rsidR="00500DA5">
        <w:rPr>
          <w:rFonts w:ascii="Helvetica" w:hAnsi="Helvetica"/>
          <w:sz w:val="20"/>
          <w:szCs w:val="20"/>
        </w:rPr>
        <w:t>O</w:t>
      </w:r>
      <w:r w:rsidRPr="005D2A68">
        <w:rPr>
          <w:rFonts w:ascii="Helvetica" w:hAnsi="Helvetica"/>
          <w:sz w:val="20"/>
          <w:szCs w:val="20"/>
        </w:rPr>
        <w:t xml:space="preserve">fficer who </w:t>
      </w:r>
      <w:r w:rsidR="00A81D89" w:rsidRPr="005D2A68">
        <w:rPr>
          <w:rFonts w:ascii="Helvetica" w:hAnsi="Helvetica"/>
          <w:sz w:val="20"/>
          <w:szCs w:val="20"/>
        </w:rPr>
        <w:t xml:space="preserve">will </w:t>
      </w:r>
      <w:r w:rsidRPr="005D2A68">
        <w:rPr>
          <w:rFonts w:ascii="Helvetica" w:hAnsi="Helvetica"/>
          <w:sz w:val="20"/>
          <w:szCs w:val="20"/>
        </w:rPr>
        <w:t>approve the documents. A</w:t>
      </w:r>
      <w:r w:rsidRPr="00A81D89">
        <w:rPr>
          <w:rFonts w:ascii="Helvetica" w:hAnsi="Helvetica"/>
          <w:sz w:val="20"/>
          <w:szCs w:val="20"/>
        </w:rPr>
        <w:t xml:space="preserve"> couple of days before the even</w:t>
      </w:r>
      <w:r w:rsidR="00500DA5">
        <w:rPr>
          <w:rFonts w:ascii="Helvetica" w:hAnsi="Helvetica"/>
          <w:sz w:val="20"/>
          <w:szCs w:val="20"/>
        </w:rPr>
        <w:t>t and in coordination with the Beneficiary Institution's Press Service, the EUD Press and Info O</w:t>
      </w:r>
      <w:r w:rsidRPr="00A81D89">
        <w:rPr>
          <w:rFonts w:ascii="Helvetica" w:hAnsi="Helvetica"/>
          <w:sz w:val="20"/>
          <w:szCs w:val="20"/>
        </w:rPr>
        <w:t xml:space="preserve">fficer will send the media announcement out to the EUD media list and post it on the EUD website. For smaller scale/local events, the </w:t>
      </w:r>
      <w:r w:rsidR="00A81D89">
        <w:rPr>
          <w:rFonts w:ascii="Helvetica" w:hAnsi="Helvetica"/>
          <w:sz w:val="20"/>
          <w:szCs w:val="20"/>
        </w:rPr>
        <w:t>grant beneficiary</w:t>
      </w:r>
      <w:r w:rsidRPr="00A81D89">
        <w:rPr>
          <w:rFonts w:ascii="Helvetica" w:hAnsi="Helvetica"/>
          <w:sz w:val="20"/>
          <w:szCs w:val="20"/>
        </w:rPr>
        <w:t xml:space="preserve"> will be asked to invite the media directly, but the media announcement will be uploaded on the EUD website.</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A </w:t>
      </w:r>
      <w:r w:rsidRPr="005D2A68">
        <w:rPr>
          <w:rFonts w:ascii="Helvetica" w:hAnsi="Helvetica"/>
          <w:b/>
          <w:sz w:val="20"/>
          <w:szCs w:val="20"/>
        </w:rPr>
        <w:t>press release</w:t>
      </w:r>
      <w:r w:rsidRPr="005D2A68">
        <w:rPr>
          <w:rFonts w:ascii="Helvetica" w:hAnsi="Helvetica"/>
          <w:sz w:val="20"/>
          <w:szCs w:val="20"/>
        </w:rPr>
        <w:t xml:space="preserve"> is usually issued on the day of the event, immediately after the event has taken place. 1-2 weeks prior to the event, you will be asked to draft a press release in English and Serbian and send to the </w:t>
      </w:r>
      <w:r w:rsidR="00500DA5">
        <w:rPr>
          <w:rFonts w:ascii="Helvetica" w:hAnsi="Helvetica"/>
          <w:sz w:val="20"/>
          <w:szCs w:val="20"/>
        </w:rPr>
        <w:t xml:space="preserve">EUD </w:t>
      </w:r>
      <w:r w:rsidR="00DE43B6">
        <w:rPr>
          <w:rFonts w:ascii="Helvetica" w:hAnsi="Helvetica"/>
          <w:sz w:val="20"/>
          <w:szCs w:val="20"/>
        </w:rPr>
        <w:t>Press and Info O</w:t>
      </w:r>
      <w:r w:rsidRPr="005D2A68">
        <w:rPr>
          <w:rFonts w:ascii="Helvetica" w:hAnsi="Helvetica"/>
          <w:sz w:val="20"/>
          <w:szCs w:val="20"/>
        </w:rPr>
        <w:t xml:space="preserve">fficer who will finalise and approve it. It is your responsibility to provide journalists with copies of the press release at the day of the event. The </w:t>
      </w:r>
      <w:r w:rsidR="00500DA5">
        <w:rPr>
          <w:rFonts w:ascii="Helvetica" w:hAnsi="Helvetica"/>
          <w:sz w:val="20"/>
          <w:szCs w:val="20"/>
        </w:rPr>
        <w:t>EUD Press and Info O</w:t>
      </w:r>
      <w:r w:rsidRPr="005D2A68">
        <w:rPr>
          <w:rFonts w:ascii="Helvetica" w:hAnsi="Helvetica"/>
          <w:sz w:val="20"/>
          <w:szCs w:val="20"/>
        </w:rPr>
        <w:t>fficer will also send the press release out to the EUD media list and post it on the EUD website.</w:t>
      </w:r>
    </w:p>
    <w:p w:rsidR="003E4DDB" w:rsidRDefault="005D2A68" w:rsidP="003E4DDB">
      <w:pPr>
        <w:pStyle w:val="CommentText"/>
        <w:jc w:val="both"/>
        <w:rPr>
          <w:rFonts w:ascii="Helvetica" w:hAnsi="Helvetica"/>
        </w:rPr>
      </w:pPr>
      <w:r>
        <w:rPr>
          <w:rFonts w:ascii="Helvetica" w:hAnsi="Helvetica"/>
        </w:rPr>
        <w:t xml:space="preserve">All media announcements </w:t>
      </w:r>
      <w:r w:rsidR="00500DA5">
        <w:rPr>
          <w:rFonts w:ascii="Helvetica" w:hAnsi="Helvetica"/>
        </w:rPr>
        <w:t xml:space="preserve">and press releases </w:t>
      </w:r>
      <w:r>
        <w:rPr>
          <w:rFonts w:ascii="Helvetica" w:hAnsi="Helvetica"/>
        </w:rPr>
        <w:t xml:space="preserve">should be in accordance with visibility requirements applied within Project Memorandum </w:t>
      </w:r>
      <w:r w:rsidR="003E4DDB" w:rsidRPr="00FF5031">
        <w:rPr>
          <w:rFonts w:ascii="Helvetica" w:hAnsi="Helvetica"/>
        </w:rPr>
        <w:t>Template which form can be find enclosed to the zip file you received with this Annex to the Tool on Visibility Package).</w:t>
      </w:r>
    </w:p>
    <w:p w:rsidR="00941158" w:rsidRPr="005D2A68" w:rsidRDefault="005D2A68" w:rsidP="003E4DDB">
      <w:pPr>
        <w:pStyle w:val="CommentText"/>
        <w:numPr>
          <w:ilvl w:val="0"/>
          <w:numId w:val="3"/>
        </w:numPr>
        <w:rPr>
          <w:rFonts w:ascii="Arial" w:hAnsi="Arial" w:cs="Arial"/>
          <w:b/>
          <w:bCs/>
        </w:rPr>
      </w:pPr>
      <w:r>
        <w:rPr>
          <w:rFonts w:ascii="Arial" w:hAnsi="Arial" w:cs="Arial"/>
          <w:b/>
          <w:bCs/>
        </w:rPr>
        <w:t>Press packs</w:t>
      </w:r>
    </w:p>
    <w:p w:rsidR="00941158" w:rsidRPr="005D2A68" w:rsidRDefault="00941158" w:rsidP="00941158">
      <w:pPr>
        <w:autoSpaceDE w:val="0"/>
        <w:autoSpaceDN w:val="0"/>
        <w:adjustRightInd w:val="0"/>
        <w:spacing w:before="100" w:after="100"/>
        <w:jc w:val="both"/>
        <w:rPr>
          <w:rFonts w:ascii="Helvetica" w:hAnsi="Helvetica"/>
          <w:sz w:val="20"/>
          <w:szCs w:val="20"/>
        </w:rPr>
      </w:pPr>
      <w:r w:rsidRPr="005D2A68">
        <w:rPr>
          <w:rFonts w:ascii="Helvetica" w:hAnsi="Helvetica"/>
          <w:sz w:val="20"/>
          <w:szCs w:val="20"/>
        </w:rPr>
        <w:t xml:space="preserve">You are </w:t>
      </w:r>
      <w:r w:rsidR="00DE43B6">
        <w:rPr>
          <w:rFonts w:ascii="Helvetica" w:hAnsi="Helvetica"/>
          <w:sz w:val="20"/>
          <w:szCs w:val="20"/>
        </w:rPr>
        <w:t xml:space="preserve">strongly </w:t>
      </w:r>
      <w:r w:rsidR="00406731">
        <w:rPr>
          <w:rFonts w:ascii="Helvetica" w:hAnsi="Helvetica"/>
          <w:sz w:val="20"/>
          <w:szCs w:val="20"/>
        </w:rPr>
        <w:t>advised</w:t>
      </w:r>
      <w:r w:rsidR="00406731" w:rsidRPr="005D2A68">
        <w:rPr>
          <w:rFonts w:ascii="Helvetica" w:hAnsi="Helvetica"/>
          <w:sz w:val="20"/>
          <w:szCs w:val="20"/>
        </w:rPr>
        <w:t xml:space="preserve"> </w:t>
      </w:r>
      <w:r w:rsidRPr="005D2A68">
        <w:rPr>
          <w:rFonts w:ascii="Helvetica" w:hAnsi="Helvetica"/>
          <w:sz w:val="20"/>
          <w:szCs w:val="20"/>
        </w:rPr>
        <w:t xml:space="preserve">to provide press packs to the media on the day of your event. Press packs can include all promo materials produced by your project, project background/factsheet, press release and other materials relevant for the journalists. </w:t>
      </w:r>
    </w:p>
    <w:p w:rsidR="00941158" w:rsidRPr="005D2A68" w:rsidRDefault="005D2A68" w:rsidP="003E4DDB">
      <w:pPr>
        <w:pStyle w:val="ListParagraph"/>
        <w:numPr>
          <w:ilvl w:val="0"/>
          <w:numId w:val="3"/>
        </w:numPr>
        <w:autoSpaceDE w:val="0"/>
        <w:autoSpaceDN w:val="0"/>
        <w:adjustRightInd w:val="0"/>
        <w:spacing w:before="100" w:after="100" w:line="240" w:lineRule="auto"/>
        <w:jc w:val="both"/>
        <w:rPr>
          <w:rFonts w:ascii="Arial" w:hAnsi="Arial" w:cs="Arial"/>
          <w:b/>
          <w:bCs/>
          <w:sz w:val="20"/>
          <w:szCs w:val="20"/>
        </w:rPr>
      </w:pPr>
      <w:r>
        <w:rPr>
          <w:rFonts w:ascii="Arial" w:hAnsi="Arial" w:cs="Arial"/>
          <w:b/>
          <w:bCs/>
          <w:sz w:val="20"/>
          <w:szCs w:val="20"/>
        </w:rPr>
        <w:t>Press clipping</w:t>
      </w:r>
    </w:p>
    <w:p w:rsidR="00D8232F" w:rsidRPr="005D2A68" w:rsidRDefault="00941158" w:rsidP="005D2A68">
      <w:pPr>
        <w:jc w:val="both"/>
        <w:rPr>
          <w:rFonts w:ascii="Helvetica" w:hAnsi="Helvetica"/>
          <w:sz w:val="20"/>
          <w:szCs w:val="20"/>
        </w:rPr>
      </w:pPr>
      <w:r w:rsidRPr="005D2A68">
        <w:rPr>
          <w:rFonts w:ascii="Helvetica" w:hAnsi="Helvetica"/>
          <w:sz w:val="20"/>
          <w:szCs w:val="20"/>
        </w:rPr>
        <w:t xml:space="preserve">Should you receive press feed-back or collect media reports, please send them to the </w:t>
      </w:r>
      <w:r w:rsidR="005D2A68">
        <w:rPr>
          <w:rFonts w:ascii="Helvetica" w:hAnsi="Helvetica"/>
          <w:sz w:val="20"/>
          <w:szCs w:val="20"/>
        </w:rPr>
        <w:t xml:space="preserve">PMU Visibility Expert. </w:t>
      </w:r>
    </w:p>
    <w:p w:rsidR="00941158" w:rsidRPr="009E6365" w:rsidRDefault="00941158" w:rsidP="00941158">
      <w:pPr>
        <w:pStyle w:val="Heading2"/>
        <w:ind w:firstLine="0"/>
      </w:pPr>
      <w:bookmarkStart w:id="15" w:name="_Toc387454482"/>
      <w:bookmarkStart w:id="16" w:name="_Toc388352833"/>
      <w:r>
        <w:lastRenderedPageBreak/>
        <w:t>EU Information Centre</w:t>
      </w:r>
      <w:bookmarkEnd w:id="15"/>
      <w:bookmarkEnd w:id="16"/>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The aim of the</w:t>
      </w:r>
      <w:r w:rsidRPr="00561335">
        <w:rPr>
          <w:rFonts w:ascii="Arial" w:hAnsi="Arial" w:cs="Arial"/>
          <w:sz w:val="20"/>
          <w:szCs w:val="20"/>
        </w:rPr>
        <w:t xml:space="preserve"> </w:t>
      </w:r>
      <w:hyperlink r:id="rId16" w:history="1">
        <w:r w:rsidRPr="00561335">
          <w:rPr>
            <w:rStyle w:val="Hyperlink"/>
            <w:rFonts w:ascii="Arial" w:hAnsi="Arial" w:cs="Arial"/>
            <w:b/>
            <w:sz w:val="20"/>
            <w:szCs w:val="20"/>
          </w:rPr>
          <w:t>EU Information Centre</w:t>
        </w:r>
      </w:hyperlink>
      <w:r w:rsidRPr="00561335">
        <w:rPr>
          <w:rFonts w:ascii="Arial" w:hAnsi="Arial" w:cs="Arial"/>
          <w:sz w:val="20"/>
          <w:szCs w:val="20"/>
        </w:rPr>
        <w:t xml:space="preserve"> </w:t>
      </w:r>
      <w:r w:rsidRPr="005D2A68">
        <w:rPr>
          <w:rFonts w:ascii="Helvetica" w:hAnsi="Helvetica"/>
          <w:sz w:val="20"/>
          <w:szCs w:val="20"/>
        </w:rPr>
        <w:t>is to provide citizens with information about the European Union and its institutions, EU - Serbia relations and the activities of the EU in Serbia. However, the EU Info Centre does not only act as a physical visitor’s centre, it is also a virtual platform where citizens can ask questions, interact with the Centre and with each other. The EU Info Centre also liaises with EU Information points all over the country and organises information sessions for citizens in Serbia’s regions/schools/universities and other institutions and organisations interested about EU affairs.</w:t>
      </w:r>
    </w:p>
    <w:p w:rsidR="00941158" w:rsidRPr="00561335" w:rsidRDefault="00941158" w:rsidP="00941158">
      <w:pPr>
        <w:jc w:val="both"/>
        <w:rPr>
          <w:rFonts w:ascii="Arial" w:hAnsi="Arial" w:cs="Arial"/>
          <w:sz w:val="20"/>
          <w:szCs w:val="20"/>
        </w:rPr>
      </w:pPr>
      <w:r w:rsidRPr="005D2A68">
        <w:rPr>
          <w:rFonts w:ascii="Helvetica" w:hAnsi="Helvetica"/>
          <w:sz w:val="20"/>
          <w:szCs w:val="20"/>
        </w:rPr>
        <w:t>EUD encourages all grant beneficiaries to get in touch and cooperate with the EU Info Centre</w:t>
      </w:r>
      <w:r w:rsidR="00DE43B6">
        <w:rPr>
          <w:rFonts w:ascii="Helvetica" w:hAnsi="Helvetica"/>
          <w:sz w:val="20"/>
          <w:szCs w:val="20"/>
        </w:rPr>
        <w:t>.</w:t>
      </w:r>
      <w:r w:rsidRPr="005D2A68">
        <w:rPr>
          <w:rFonts w:ascii="Helvetica" w:hAnsi="Helvetica"/>
          <w:sz w:val="20"/>
          <w:szCs w:val="20"/>
        </w:rPr>
        <w:t xml:space="preserve"> The EU Info Centre will add visibility to your project by displaying your brochures and leaflets, playing your videos, posting your information on its website and including your project on our</w:t>
      </w:r>
      <w:r w:rsidRPr="00561335">
        <w:rPr>
          <w:rFonts w:ascii="Arial" w:hAnsi="Arial" w:cs="Arial"/>
          <w:sz w:val="20"/>
          <w:szCs w:val="20"/>
        </w:rPr>
        <w:t xml:space="preserve"> </w:t>
      </w:r>
      <w:hyperlink r:id="rId17" w:history="1">
        <w:r w:rsidRPr="00561335">
          <w:rPr>
            <w:rStyle w:val="Hyperlink"/>
            <w:rFonts w:ascii="Arial" w:hAnsi="Arial" w:cs="Arial"/>
            <w:b/>
            <w:color w:val="7030A0"/>
            <w:sz w:val="20"/>
            <w:szCs w:val="20"/>
          </w:rPr>
          <w:t>Interactive Project Map</w:t>
        </w:r>
      </w:hyperlink>
      <w:r w:rsidRPr="00561335">
        <w:rPr>
          <w:rFonts w:ascii="Arial" w:hAnsi="Arial" w:cs="Arial"/>
          <w:sz w:val="20"/>
          <w:szCs w:val="20"/>
        </w:rPr>
        <w:t xml:space="preserve">. </w:t>
      </w:r>
      <w:r w:rsidRPr="005D2A68">
        <w:rPr>
          <w:rFonts w:ascii="Helvetica" w:hAnsi="Helvetica"/>
          <w:sz w:val="20"/>
          <w:szCs w:val="20"/>
        </w:rPr>
        <w:t xml:space="preserve">To include your project in the Project Map, please get in touch with </w:t>
      </w:r>
      <w:r w:rsidR="00500DA5" w:rsidRPr="005D2A68">
        <w:rPr>
          <w:rFonts w:ascii="Helvetica" w:hAnsi="Helvetica"/>
          <w:sz w:val="20"/>
          <w:szCs w:val="20"/>
        </w:rPr>
        <w:t>your</w:t>
      </w:r>
      <w:r w:rsidR="00500DA5">
        <w:rPr>
          <w:rFonts w:ascii="Helvetica" w:hAnsi="Helvetica"/>
          <w:sz w:val="20"/>
          <w:szCs w:val="20"/>
        </w:rPr>
        <w:t xml:space="preserve"> EUD Press and Info Officer</w:t>
      </w:r>
      <w:r w:rsidRPr="005D2A68">
        <w:rPr>
          <w:rFonts w:ascii="Helvetica" w:hAnsi="Helvetica"/>
          <w:sz w:val="20"/>
          <w:szCs w:val="20"/>
        </w:rPr>
        <w:t>, who will coordinate this exercise with you.</w:t>
      </w:r>
      <w:r w:rsidRPr="00561335">
        <w:rPr>
          <w:rFonts w:ascii="Arial" w:hAnsi="Arial" w:cs="Arial"/>
          <w:sz w:val="20"/>
          <w:szCs w:val="20"/>
        </w:rPr>
        <w:t xml:space="preserve"> </w:t>
      </w:r>
    </w:p>
    <w:p w:rsidR="00941158" w:rsidRPr="005D2A68" w:rsidRDefault="00941158" w:rsidP="00941158">
      <w:pPr>
        <w:jc w:val="both"/>
        <w:rPr>
          <w:rFonts w:ascii="Helvetica" w:hAnsi="Helvetica"/>
          <w:sz w:val="20"/>
          <w:szCs w:val="20"/>
        </w:rPr>
      </w:pPr>
      <w:r w:rsidRPr="005D2A68">
        <w:rPr>
          <w:rFonts w:ascii="Helvetica" w:hAnsi="Helvetica"/>
          <w:sz w:val="20"/>
          <w:szCs w:val="20"/>
        </w:rPr>
        <w:t>In special circumstances and at the discretion of the EUD</w:t>
      </w:r>
      <w:r w:rsidR="00500DA5">
        <w:rPr>
          <w:rFonts w:ascii="Helvetica" w:hAnsi="Helvetica"/>
          <w:sz w:val="20"/>
          <w:szCs w:val="20"/>
        </w:rPr>
        <w:t xml:space="preserve"> Press and Info T</w:t>
      </w:r>
      <w:r w:rsidRPr="005D2A68">
        <w:rPr>
          <w:rFonts w:ascii="Helvetica" w:hAnsi="Helvetica"/>
          <w:sz w:val="20"/>
          <w:szCs w:val="20"/>
        </w:rPr>
        <w:t xml:space="preserve">eam, the EU Info Centre can further support you by hosting your project event at the Centre. Please direct any such request to the respective EUD Press and Info Officer.  </w:t>
      </w:r>
    </w:p>
    <w:p w:rsidR="00941158" w:rsidRPr="005D2A68" w:rsidRDefault="00941158" w:rsidP="00941158">
      <w:pPr>
        <w:jc w:val="both"/>
        <w:rPr>
          <w:rFonts w:ascii="Helvetica" w:hAnsi="Helvetica"/>
          <w:sz w:val="20"/>
          <w:szCs w:val="20"/>
        </w:rPr>
      </w:pPr>
      <w:r w:rsidRPr="005D2A68">
        <w:rPr>
          <w:rFonts w:ascii="Helvetica" w:hAnsi="Helvetica"/>
          <w:sz w:val="20"/>
          <w:szCs w:val="20"/>
        </w:rPr>
        <w:t>EU Information Centre use of social media:</w:t>
      </w:r>
    </w:p>
    <w:p w:rsidR="00941158" w:rsidRPr="0012527A" w:rsidRDefault="00941158" w:rsidP="005D2A68">
      <w:pPr>
        <w:spacing w:after="0"/>
        <w:jc w:val="both"/>
        <w:rPr>
          <w:rFonts w:ascii="Arial" w:hAnsi="Arial" w:cs="Arial"/>
          <w:sz w:val="20"/>
          <w:szCs w:val="20"/>
        </w:rPr>
      </w:pPr>
      <w:r w:rsidRPr="005D2A68">
        <w:rPr>
          <w:rFonts w:ascii="Helvetica" w:hAnsi="Helvetica"/>
          <w:sz w:val="20"/>
          <w:szCs w:val="20"/>
        </w:rPr>
        <w:t>Facebook page</w:t>
      </w:r>
      <w:r w:rsidRPr="0012527A">
        <w:rPr>
          <w:rFonts w:ascii="Arial" w:hAnsi="Arial" w:cs="Arial"/>
          <w:sz w:val="20"/>
          <w:szCs w:val="20"/>
        </w:rPr>
        <w:t xml:space="preserve">: </w:t>
      </w:r>
      <w:hyperlink r:id="rId18" w:anchor="!/euinfo.rs" w:history="1">
        <w:r w:rsidRPr="0012527A">
          <w:rPr>
            <w:rStyle w:val="Hyperlink"/>
            <w:rFonts w:ascii="Arial" w:hAnsi="Arial" w:cs="Arial"/>
            <w:sz w:val="20"/>
            <w:szCs w:val="20"/>
          </w:rPr>
          <w:t>https://www.facebook.com/#!/euinfo.rs</w:t>
        </w:r>
      </w:hyperlink>
    </w:p>
    <w:p w:rsidR="00941158" w:rsidRPr="0012527A" w:rsidRDefault="00941158" w:rsidP="005D2A68">
      <w:pPr>
        <w:spacing w:after="0"/>
        <w:jc w:val="both"/>
        <w:rPr>
          <w:rFonts w:ascii="Arial" w:hAnsi="Arial" w:cs="Arial"/>
          <w:sz w:val="20"/>
          <w:szCs w:val="20"/>
        </w:rPr>
      </w:pPr>
      <w:r w:rsidRPr="005D2A68">
        <w:rPr>
          <w:rFonts w:ascii="Helvetica" w:hAnsi="Helvetica"/>
          <w:sz w:val="20"/>
          <w:szCs w:val="20"/>
        </w:rPr>
        <w:t xml:space="preserve">Twitter account: </w:t>
      </w:r>
      <w:hyperlink r:id="rId19" w:anchor="!/EUICBG" w:history="1">
        <w:r w:rsidRPr="0012527A">
          <w:rPr>
            <w:rStyle w:val="Hyperlink"/>
            <w:rFonts w:ascii="Arial" w:hAnsi="Arial" w:cs="Arial"/>
            <w:sz w:val="20"/>
            <w:szCs w:val="20"/>
          </w:rPr>
          <w:t>http://twitter.com/#!/EUICBG</w:t>
        </w:r>
      </w:hyperlink>
    </w:p>
    <w:p w:rsidR="00941158" w:rsidRPr="00CC1E44" w:rsidRDefault="00941158" w:rsidP="005D2A68">
      <w:pPr>
        <w:spacing w:after="0"/>
        <w:jc w:val="both"/>
        <w:rPr>
          <w:rFonts w:ascii="Arial" w:hAnsi="Arial" w:cs="Arial"/>
          <w:sz w:val="20"/>
          <w:szCs w:val="20"/>
        </w:rPr>
      </w:pPr>
      <w:r w:rsidRPr="005D2A68">
        <w:rPr>
          <w:rFonts w:ascii="Helvetica" w:hAnsi="Helvetica"/>
          <w:sz w:val="20"/>
          <w:szCs w:val="20"/>
        </w:rPr>
        <w:t xml:space="preserve">YouTube channel: </w:t>
      </w:r>
      <w:hyperlink r:id="rId20" w:history="1">
        <w:r w:rsidRPr="0012527A">
          <w:rPr>
            <w:rStyle w:val="Hyperlink"/>
            <w:rFonts w:ascii="Arial" w:hAnsi="Arial" w:cs="Arial"/>
            <w:sz w:val="20"/>
            <w:szCs w:val="20"/>
          </w:rPr>
          <w:t>www.youtube.com/EUICB</w:t>
        </w:r>
      </w:hyperlink>
    </w:p>
    <w:p w:rsidR="00941158" w:rsidRPr="005D2A68" w:rsidRDefault="00DE43B6" w:rsidP="00941158">
      <w:pPr>
        <w:pStyle w:val="Heading1"/>
        <w:ind w:firstLine="0"/>
        <w:rPr>
          <w:rFonts w:ascii="Helvetica" w:hAnsi="Helvetica"/>
          <w:sz w:val="24"/>
          <w:szCs w:val="24"/>
        </w:rPr>
      </w:pPr>
      <w:bookmarkStart w:id="17" w:name="_Toc387454483"/>
      <w:bookmarkStart w:id="18" w:name="_Toc388352834"/>
      <w:r>
        <w:rPr>
          <w:rFonts w:ascii="Helvetica" w:hAnsi="Helvetica"/>
          <w:sz w:val="24"/>
          <w:szCs w:val="24"/>
        </w:rPr>
        <w:lastRenderedPageBreak/>
        <w:t>EU</w:t>
      </w:r>
      <w:r w:rsidR="00941158" w:rsidRPr="005D2A68">
        <w:rPr>
          <w:rFonts w:ascii="Helvetica" w:hAnsi="Helvetica"/>
          <w:sz w:val="24"/>
          <w:szCs w:val="24"/>
        </w:rPr>
        <w:t xml:space="preserve"> COMMUNICATION GUIDELINES</w:t>
      </w:r>
      <w:bookmarkEnd w:id="17"/>
      <w:bookmarkEnd w:id="18"/>
    </w:p>
    <w:p w:rsidR="00941158" w:rsidRPr="005D2A68" w:rsidRDefault="00941158" w:rsidP="00941158">
      <w:pPr>
        <w:spacing w:before="100" w:after="100"/>
        <w:jc w:val="both"/>
        <w:rPr>
          <w:rFonts w:ascii="Helvetica" w:hAnsi="Helvetica"/>
          <w:sz w:val="20"/>
          <w:szCs w:val="20"/>
        </w:rPr>
      </w:pPr>
      <w:r w:rsidRPr="00D77749">
        <w:rPr>
          <w:rFonts w:ascii="Arial" w:hAnsi="Arial" w:cs="Arial"/>
          <w:b/>
          <w:sz w:val="20"/>
          <w:szCs w:val="20"/>
        </w:rPr>
        <w:t>Whichever communication tool you decide to use, you should bear in mind that your messages need to be simplified and adjusted towards the end-user, i.e. the common Serbian citizens.</w:t>
      </w:r>
      <w:r w:rsidRPr="00D77749">
        <w:rPr>
          <w:rFonts w:ascii="Arial" w:hAnsi="Arial" w:cs="Arial"/>
          <w:sz w:val="20"/>
          <w:szCs w:val="20"/>
        </w:rPr>
        <w:t xml:space="preserve"> You </w:t>
      </w:r>
      <w:r w:rsidRPr="005D2A68">
        <w:rPr>
          <w:rFonts w:ascii="Helvetica" w:hAnsi="Helvetica"/>
          <w:sz w:val="20"/>
          <w:szCs w:val="20"/>
        </w:rPr>
        <w:t xml:space="preserve">should always refrain from using highly technical language, EU jargon and acronyms. Your communication to the media and stakeholders should never be a copy-paste from contracts, terms of references and internal project documents. Instead you should aim to simplify language as much as you can and avoid terms such as IPA, CARDS, sector specific terms from EU Regulations or technical activities of your project, as they do not say much to a regular citizen. When there is a need to use technical language, please explain what the technical terms stand for and avoid acronyms. For example, instead of IPA you can refer to EU donations, pre-accession funds, EU funds and other more simple terms. </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At all opportunities, you should stress the overall objectives that your project contributes to and how it makes a difference for Serbian citizens</w:t>
      </w:r>
      <w:r w:rsidR="00500DA5">
        <w:rPr>
          <w:rFonts w:ascii="Helvetica" w:hAnsi="Helvetica"/>
          <w:sz w:val="20"/>
          <w:szCs w:val="20"/>
        </w:rPr>
        <w:t>.</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Below you will find some more specific guidelines as regards a number of communication tools most often used for the promotion of your EU </w:t>
      </w:r>
      <w:r w:rsidR="00500DA5">
        <w:rPr>
          <w:rFonts w:ascii="Helvetica" w:hAnsi="Helvetica"/>
          <w:sz w:val="20"/>
          <w:szCs w:val="20"/>
        </w:rPr>
        <w:t xml:space="preserve">Grant Scheme </w:t>
      </w:r>
      <w:r w:rsidRPr="005D2A68">
        <w:rPr>
          <w:rFonts w:ascii="Helvetica" w:hAnsi="Helvetica"/>
          <w:sz w:val="20"/>
          <w:szCs w:val="20"/>
        </w:rPr>
        <w:t>projects.</w:t>
      </w:r>
    </w:p>
    <w:p w:rsidR="00941158" w:rsidRPr="005D2A68" w:rsidRDefault="00941158" w:rsidP="005D2A68">
      <w:pPr>
        <w:pStyle w:val="Heading2"/>
        <w:ind w:firstLine="0"/>
      </w:pPr>
      <w:bookmarkStart w:id="19" w:name="_Toc387454484"/>
      <w:bookmarkStart w:id="20" w:name="_Toc388352835"/>
      <w:r w:rsidRPr="005D2A68">
        <w:t>Publications</w:t>
      </w:r>
      <w:bookmarkEnd w:id="19"/>
      <w:bookmarkEnd w:id="20"/>
    </w:p>
    <w:p w:rsidR="00941158" w:rsidRPr="005D2A68" w:rsidRDefault="00941158" w:rsidP="00941158">
      <w:pPr>
        <w:jc w:val="both"/>
        <w:rPr>
          <w:rFonts w:ascii="Helvetica" w:hAnsi="Helvetica"/>
          <w:sz w:val="20"/>
          <w:szCs w:val="20"/>
        </w:rPr>
      </w:pPr>
      <w:r w:rsidRPr="005D2A68">
        <w:rPr>
          <w:rFonts w:ascii="Helvetica" w:hAnsi="Helvetica"/>
          <w:sz w:val="20"/>
          <w:szCs w:val="20"/>
        </w:rPr>
        <w:t>Publications such as leaflets, brochures</w:t>
      </w:r>
      <w:r w:rsidR="006176FB">
        <w:rPr>
          <w:rFonts w:ascii="Helvetica" w:hAnsi="Helvetica"/>
          <w:sz w:val="20"/>
          <w:szCs w:val="20"/>
        </w:rPr>
        <w:t xml:space="preserve"> (with project successes stories)</w:t>
      </w:r>
      <w:r w:rsidRPr="005D2A68">
        <w:rPr>
          <w:rFonts w:ascii="Helvetica" w:hAnsi="Helvetica"/>
          <w:sz w:val="20"/>
          <w:szCs w:val="20"/>
        </w:rPr>
        <w:t xml:space="preserve"> or factsheets can be useful in communicating the objectives or the end results of your project to your target audiences. Please make sure that the language used in these publications is simple, clear and void of EU jargon. Always think whether your publication will be understood by the "man on the street" i.e. the citizen who has limited knowledge of EU integrations. </w:t>
      </w:r>
    </w:p>
    <w:p w:rsidR="00941158" w:rsidRPr="004574DB" w:rsidRDefault="00941158" w:rsidP="00941158">
      <w:pPr>
        <w:jc w:val="both"/>
        <w:rPr>
          <w:rFonts w:ascii="Helvetica" w:hAnsi="Helvetica"/>
          <w:b/>
          <w:sz w:val="20"/>
          <w:szCs w:val="20"/>
        </w:rPr>
      </w:pPr>
      <w:r w:rsidRPr="005D2A68">
        <w:rPr>
          <w:rFonts w:ascii="Helvetica" w:hAnsi="Helvetica"/>
          <w:sz w:val="20"/>
          <w:szCs w:val="20"/>
        </w:rPr>
        <w:t xml:space="preserve">As much as you can, try to create your own visual identity in your publications. You are encouraged to use photos and illustrations to make the publications more appealing to readers. </w:t>
      </w:r>
      <w:r w:rsidRPr="004574DB">
        <w:rPr>
          <w:rFonts w:ascii="Helvetica" w:hAnsi="Helvetica"/>
          <w:b/>
          <w:sz w:val="20"/>
          <w:szCs w:val="20"/>
        </w:rPr>
        <w:t xml:space="preserve">Please make sure that you send your publications in printed and electronic form to our </w:t>
      </w:r>
      <w:hyperlink r:id="rId21" w:history="1">
        <w:r w:rsidRPr="004574DB">
          <w:rPr>
            <w:rStyle w:val="Hyperlink"/>
            <w:rFonts w:ascii="Helvetica" w:hAnsi="Helvetica"/>
            <w:b/>
            <w:sz w:val="20"/>
            <w:szCs w:val="20"/>
          </w:rPr>
          <w:t>EU Info Centre</w:t>
        </w:r>
      </w:hyperlink>
      <w:r w:rsidRPr="004574DB">
        <w:rPr>
          <w:rFonts w:ascii="Helvetica" w:hAnsi="Helvetica"/>
          <w:b/>
          <w:sz w:val="20"/>
          <w:szCs w:val="20"/>
        </w:rPr>
        <w:t xml:space="preserve"> for further dissemination to citizens.</w:t>
      </w:r>
    </w:p>
    <w:p w:rsidR="00941158" w:rsidRPr="005D2A68" w:rsidRDefault="00941158" w:rsidP="00941158">
      <w:pPr>
        <w:jc w:val="both"/>
        <w:rPr>
          <w:rFonts w:ascii="Helvetica" w:hAnsi="Helvetica"/>
          <w:sz w:val="20"/>
          <w:szCs w:val="20"/>
        </w:rPr>
      </w:pPr>
      <w:r w:rsidRPr="005D2A68">
        <w:rPr>
          <w:rFonts w:ascii="Helvetica" w:hAnsi="Helvetica"/>
          <w:sz w:val="20"/>
          <w:szCs w:val="20"/>
        </w:rPr>
        <w:t>In general, t</w:t>
      </w:r>
      <w:r w:rsidR="00500DA5">
        <w:rPr>
          <w:rFonts w:ascii="Helvetica" w:hAnsi="Helvetica"/>
          <w:sz w:val="20"/>
          <w:szCs w:val="20"/>
        </w:rPr>
        <w:t>he EUD Press and Info T</w:t>
      </w:r>
      <w:r w:rsidRPr="005D2A68">
        <w:rPr>
          <w:rFonts w:ascii="Helvetica" w:hAnsi="Helvetica"/>
          <w:sz w:val="20"/>
          <w:szCs w:val="20"/>
        </w:rPr>
        <w:t>eam does not encourage the use of newsletters. Even in electronic version, newsletters can often become heavy files with too much text and little newsworthy stories. Instead, we recommend that you keep your audiences informed through email updates. These emails can contain short news and give links which direct the reader to the website where more information and text can be found. You can always consult the E</w:t>
      </w:r>
      <w:r w:rsidR="00500DA5">
        <w:rPr>
          <w:rFonts w:ascii="Helvetica" w:hAnsi="Helvetica"/>
          <w:sz w:val="20"/>
          <w:szCs w:val="20"/>
        </w:rPr>
        <w:t>UD Press and Info T</w:t>
      </w:r>
      <w:r w:rsidRPr="005D2A68">
        <w:rPr>
          <w:rFonts w:ascii="Helvetica" w:hAnsi="Helvetica"/>
          <w:sz w:val="20"/>
          <w:szCs w:val="20"/>
        </w:rPr>
        <w:t xml:space="preserve">eam on the use of newsletters and email updates.  </w:t>
      </w:r>
    </w:p>
    <w:p w:rsidR="00941158" w:rsidRPr="00DE43B6" w:rsidRDefault="00941158" w:rsidP="00941158">
      <w:pPr>
        <w:jc w:val="both"/>
        <w:rPr>
          <w:rFonts w:ascii="Helvetica" w:hAnsi="Helvetica"/>
          <w:i/>
          <w:sz w:val="20"/>
          <w:szCs w:val="20"/>
        </w:rPr>
      </w:pPr>
      <w:r w:rsidRPr="00DE43B6">
        <w:rPr>
          <w:rFonts w:ascii="Helvetica" w:hAnsi="Helvetica"/>
          <w:i/>
          <w:sz w:val="20"/>
          <w:szCs w:val="20"/>
        </w:rPr>
        <w:t xml:space="preserve">All publication should respect EU's visual identity and be sent for approval to </w:t>
      </w:r>
      <w:r w:rsidR="00500DA5" w:rsidRPr="00DE43B6">
        <w:rPr>
          <w:rFonts w:ascii="Helvetica" w:hAnsi="Helvetica"/>
          <w:i/>
          <w:sz w:val="20"/>
          <w:szCs w:val="20"/>
        </w:rPr>
        <w:t>as previously described within section 1.2 of this document.</w:t>
      </w:r>
    </w:p>
    <w:p w:rsidR="00941158" w:rsidRPr="005D2A68" w:rsidRDefault="00941158" w:rsidP="005D2A68">
      <w:pPr>
        <w:pStyle w:val="Heading2"/>
        <w:ind w:firstLine="0"/>
      </w:pPr>
      <w:bookmarkStart w:id="21" w:name="_Toc387454485"/>
      <w:bookmarkStart w:id="22" w:name="_Toc388352836"/>
      <w:r w:rsidRPr="005D2A68">
        <w:t>Interviews/Communication with media</w:t>
      </w:r>
      <w:bookmarkEnd w:id="21"/>
      <w:bookmarkEnd w:id="22"/>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Interviews, media statements and TV appearances can be an effective way of informing a broad and diverse audience of your project activities and results. Your project team, partners and all stakeholders must be instructed to always clearly state in their interviews or media appearances that the project is </w:t>
      </w:r>
      <w:r w:rsidRPr="005D2A68">
        <w:rPr>
          <w:rFonts w:ascii="Helvetica" w:hAnsi="Helvetica"/>
          <w:sz w:val="20"/>
          <w:szCs w:val="20"/>
        </w:rPr>
        <w:lastRenderedPageBreak/>
        <w:t>funded by the EU, what the main objectives are related to the EU integration process and related benefits for the Serbian citizens.</w:t>
      </w:r>
    </w:p>
    <w:p w:rsidR="00797032" w:rsidRPr="004574DB" w:rsidRDefault="00941158" w:rsidP="004574DB">
      <w:pPr>
        <w:spacing w:before="100" w:after="100"/>
        <w:jc w:val="both"/>
        <w:rPr>
          <w:rFonts w:ascii="Arial" w:hAnsi="Arial" w:cs="Arial"/>
          <w:b/>
          <w:sz w:val="20"/>
          <w:szCs w:val="20"/>
        </w:rPr>
      </w:pPr>
      <w:r w:rsidRPr="005D2A68">
        <w:rPr>
          <w:rFonts w:ascii="Helvetica" w:hAnsi="Helvetica"/>
          <w:sz w:val="20"/>
          <w:szCs w:val="20"/>
        </w:rPr>
        <w:t xml:space="preserve">You are encouraged to prepare a brief project fact sheet which you can always distribute to journalists. Journalists may sometimes omit important information or misinterpret our words. </w:t>
      </w:r>
      <w:r w:rsidR="004574DB" w:rsidRPr="004574DB">
        <w:rPr>
          <w:rFonts w:ascii="Helvetica" w:hAnsi="Helvetica"/>
          <w:b/>
          <w:sz w:val="20"/>
          <w:szCs w:val="20"/>
        </w:rPr>
        <w:t xml:space="preserve">Ask your PMU Visibility Expert to provide you with example of Project Fact Sheet. </w:t>
      </w:r>
    </w:p>
    <w:p w:rsidR="00941158" w:rsidRPr="00884F3A" w:rsidRDefault="00941158" w:rsidP="00941158">
      <w:pPr>
        <w:spacing w:before="100" w:after="100"/>
        <w:jc w:val="both"/>
        <w:rPr>
          <w:rFonts w:ascii="Helvetica" w:hAnsi="Helvetica"/>
          <w:b/>
          <w:sz w:val="20"/>
          <w:szCs w:val="20"/>
        </w:rPr>
      </w:pPr>
      <w:r w:rsidRPr="00884F3A">
        <w:rPr>
          <w:rFonts w:ascii="Helvetica" w:hAnsi="Helvetica"/>
          <w:b/>
          <w:sz w:val="20"/>
          <w:szCs w:val="20"/>
        </w:rPr>
        <w:t xml:space="preserve">Your </w:t>
      </w:r>
      <w:r w:rsidR="00DE43B6" w:rsidRPr="00884F3A">
        <w:rPr>
          <w:rFonts w:ascii="Helvetica" w:hAnsi="Helvetica"/>
          <w:b/>
          <w:sz w:val="20"/>
          <w:szCs w:val="20"/>
        </w:rPr>
        <w:t xml:space="preserve">PMU Visibility expert </w:t>
      </w:r>
      <w:r w:rsidRPr="00884F3A">
        <w:rPr>
          <w:rFonts w:ascii="Helvetica" w:hAnsi="Helvetica"/>
          <w:b/>
          <w:sz w:val="20"/>
          <w:szCs w:val="20"/>
        </w:rPr>
        <w:t xml:space="preserve">and the </w:t>
      </w:r>
      <w:r w:rsidR="00797032" w:rsidRPr="00884F3A">
        <w:rPr>
          <w:rFonts w:ascii="Helvetica" w:hAnsi="Helvetica"/>
          <w:b/>
          <w:sz w:val="20"/>
          <w:szCs w:val="20"/>
        </w:rPr>
        <w:t xml:space="preserve">EUD </w:t>
      </w:r>
      <w:r w:rsidRPr="00884F3A">
        <w:rPr>
          <w:rFonts w:ascii="Helvetica" w:hAnsi="Helvetica"/>
          <w:b/>
          <w:sz w:val="20"/>
          <w:szCs w:val="20"/>
        </w:rPr>
        <w:t xml:space="preserve">Press and Info </w:t>
      </w:r>
      <w:r w:rsidR="00797032" w:rsidRPr="00884F3A">
        <w:rPr>
          <w:rFonts w:ascii="Helvetica" w:hAnsi="Helvetica"/>
          <w:b/>
          <w:sz w:val="20"/>
          <w:szCs w:val="20"/>
        </w:rPr>
        <w:t>Officer</w:t>
      </w:r>
      <w:r w:rsidRPr="00884F3A">
        <w:rPr>
          <w:rFonts w:ascii="Helvetica" w:hAnsi="Helvetica"/>
          <w:b/>
          <w:sz w:val="20"/>
          <w:szCs w:val="20"/>
        </w:rPr>
        <w:t xml:space="preserve"> must always be informed of all interviews/TV performances you would like to do.</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Please also remember that a high-level EU representative will gladly give interviews on behalf of your project if you wish to raise public attention and the level of visibility. </w:t>
      </w:r>
    </w:p>
    <w:p w:rsidR="00941158" w:rsidRPr="00D77749" w:rsidRDefault="00941158" w:rsidP="00941158">
      <w:pPr>
        <w:spacing w:before="100" w:after="100"/>
        <w:ind w:left="360"/>
        <w:jc w:val="both"/>
        <w:rPr>
          <w:rFonts w:ascii="Arial" w:hAnsi="Arial" w:cs="Arial"/>
        </w:rPr>
      </w:pPr>
    </w:p>
    <w:p w:rsidR="00941158" w:rsidRPr="005D2A68" w:rsidRDefault="00941158" w:rsidP="005D2A68">
      <w:pPr>
        <w:pStyle w:val="Heading2"/>
        <w:ind w:firstLine="0"/>
      </w:pPr>
      <w:bookmarkStart w:id="23" w:name="_Toc387454486"/>
      <w:bookmarkStart w:id="24" w:name="_Toc388352837"/>
      <w:r w:rsidRPr="005D2A68">
        <w:t>Audiovisual material</w:t>
      </w:r>
      <w:bookmarkEnd w:id="23"/>
      <w:bookmarkEnd w:id="24"/>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Audiovisual material may be appropriate, but can be expensive to produce, so should only be prepared when there is a realistic chance of it being distributed by the media and seen by your target audiences. </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For example, producing a project video to present the end-of-project results can often be a wasted resource, since those kinds of films are rarely used beyond the end of the project. Often, it makes more sense to produce stock shots or raw material, which can more easily be distributed to the media and can always be re-used by the EUD after the end of the project.</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Since every project is unique, you are encouraged to get in touch with the EUD Pre</w:t>
      </w:r>
      <w:r w:rsidR="00797032">
        <w:rPr>
          <w:rFonts w:ascii="Helvetica" w:hAnsi="Helvetica"/>
          <w:sz w:val="20"/>
          <w:szCs w:val="20"/>
        </w:rPr>
        <w:t>ss and Info T</w:t>
      </w:r>
      <w:r w:rsidRPr="005D2A68">
        <w:rPr>
          <w:rFonts w:ascii="Helvetica" w:hAnsi="Helvetica"/>
          <w:sz w:val="20"/>
          <w:szCs w:val="20"/>
        </w:rPr>
        <w:t xml:space="preserve">eam to consult about your plans to produce audiovisual material and </w:t>
      </w:r>
      <w:r w:rsidR="00797032">
        <w:rPr>
          <w:rFonts w:ascii="Helvetica" w:hAnsi="Helvetica"/>
          <w:sz w:val="20"/>
          <w:szCs w:val="20"/>
        </w:rPr>
        <w:t>you will be</w:t>
      </w:r>
      <w:r w:rsidRPr="005D2A68">
        <w:rPr>
          <w:rFonts w:ascii="Helvetica" w:hAnsi="Helvetica"/>
          <w:sz w:val="20"/>
          <w:szCs w:val="20"/>
        </w:rPr>
        <w:t xml:space="preserve"> provide</w:t>
      </w:r>
      <w:r w:rsidR="00797032">
        <w:rPr>
          <w:rFonts w:ascii="Helvetica" w:hAnsi="Helvetica"/>
          <w:sz w:val="20"/>
          <w:szCs w:val="20"/>
        </w:rPr>
        <w:t>d</w:t>
      </w:r>
      <w:r w:rsidRPr="005D2A68">
        <w:rPr>
          <w:rFonts w:ascii="Helvetica" w:hAnsi="Helvetica"/>
          <w:sz w:val="20"/>
          <w:szCs w:val="20"/>
        </w:rPr>
        <w:t xml:space="preserve"> with guidance. As a general rule, audiovisual materials should focus on the human aspect of your project and how the project has benefited citizens. We request to see the concept of your video/other materials and will need to approve your final script in Serbian before the production phase. </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In case you conduct interviews for your video, as a general rule you should always interview an official of EUD as the main donor of the project and incorporate it into your video. You should however bear in mind that audiovisual material is more interesting and appealing if they contain a human story rather than too many interviews of officials. </w:t>
      </w:r>
    </w:p>
    <w:p w:rsidR="00941158"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Your video should clearly make reference EU funding. As a minimum, it should contain reference in the "off" at the end of the video as well as on the final screenshot. Wherever possible, the speaker in the video should make reference to the EU at the beginning (clear mention of project name and value, EU symbols) and in-between the scenes as appropriate. </w:t>
      </w:r>
    </w:p>
    <w:p w:rsidR="004574DB" w:rsidRPr="005D2A68" w:rsidRDefault="00941158" w:rsidP="00941158">
      <w:pPr>
        <w:spacing w:before="100" w:after="100"/>
        <w:jc w:val="both"/>
        <w:rPr>
          <w:rFonts w:ascii="Helvetica" w:hAnsi="Helvetica"/>
          <w:sz w:val="20"/>
          <w:szCs w:val="20"/>
        </w:rPr>
      </w:pPr>
      <w:r w:rsidRPr="005D2A68">
        <w:rPr>
          <w:rFonts w:ascii="Helvetica" w:hAnsi="Helvetica"/>
          <w:sz w:val="20"/>
          <w:szCs w:val="20"/>
        </w:rPr>
        <w:t xml:space="preserve">All requests for advice, interviews and approval of audiovisual materials should be sent to </w:t>
      </w:r>
      <w:hyperlink r:id="rId22" w:history="1">
        <w:r w:rsidRPr="00797032">
          <w:rPr>
            <w:rStyle w:val="Hyperlink"/>
            <w:rFonts w:ascii="Arial" w:hAnsi="Arial" w:cs="Arial"/>
            <w:sz w:val="20"/>
            <w:szCs w:val="20"/>
          </w:rPr>
          <w:t>DELEGATION-SERBIA-INFO@EEAS.EUROPA.EU</w:t>
        </w:r>
      </w:hyperlink>
      <w:r w:rsidR="00797032">
        <w:rPr>
          <w:rFonts w:ascii="Helvetica" w:hAnsi="Helvetica"/>
          <w:sz w:val="20"/>
          <w:szCs w:val="20"/>
        </w:rPr>
        <w:t xml:space="preserve"> </w:t>
      </w:r>
      <w:r w:rsidRPr="005D2A68">
        <w:rPr>
          <w:rFonts w:ascii="Helvetica" w:hAnsi="Helvetica"/>
          <w:sz w:val="20"/>
          <w:szCs w:val="20"/>
        </w:rPr>
        <w:t xml:space="preserve"> well in advance of your production.</w:t>
      </w:r>
    </w:p>
    <w:p w:rsidR="00941158" w:rsidRDefault="00941158" w:rsidP="00941158">
      <w:pPr>
        <w:pStyle w:val="ListParagraph"/>
        <w:spacing w:before="100" w:after="100"/>
        <w:jc w:val="both"/>
        <w:rPr>
          <w:rFonts w:ascii="Arial" w:hAnsi="Arial" w:cs="Arial"/>
        </w:rPr>
      </w:pPr>
    </w:p>
    <w:p w:rsidR="00941158" w:rsidRPr="005D2A68" w:rsidRDefault="00941158" w:rsidP="005D2A68">
      <w:pPr>
        <w:pStyle w:val="Heading2"/>
        <w:ind w:firstLine="0"/>
      </w:pPr>
      <w:bookmarkStart w:id="25" w:name="_Toc387454487"/>
      <w:bookmarkStart w:id="26" w:name="_Toc388352838"/>
      <w:r w:rsidRPr="005D2A68">
        <w:t>Campaigns</w:t>
      </w:r>
      <w:bookmarkEnd w:id="25"/>
      <w:bookmarkEnd w:id="26"/>
    </w:p>
    <w:p w:rsidR="00941158" w:rsidRPr="00797032" w:rsidRDefault="00941158" w:rsidP="00797032">
      <w:pPr>
        <w:jc w:val="both"/>
        <w:rPr>
          <w:rFonts w:ascii="Helvetica" w:hAnsi="Helvetica"/>
          <w:sz w:val="20"/>
          <w:szCs w:val="20"/>
        </w:rPr>
      </w:pPr>
      <w:r w:rsidRPr="005D2A68">
        <w:rPr>
          <w:rFonts w:ascii="Helvetica" w:hAnsi="Helvetica"/>
          <w:sz w:val="20"/>
          <w:szCs w:val="20"/>
        </w:rPr>
        <w:t xml:space="preserve">All EU funded projects, which have a media campaign/awareness raising component, must consult with </w:t>
      </w:r>
      <w:r w:rsidR="00797032">
        <w:rPr>
          <w:rFonts w:ascii="Helvetica" w:hAnsi="Helvetica"/>
          <w:sz w:val="20"/>
          <w:szCs w:val="20"/>
        </w:rPr>
        <w:t>EUD Press and Info T</w:t>
      </w:r>
      <w:r w:rsidRPr="005D2A68">
        <w:rPr>
          <w:rFonts w:ascii="Helvetica" w:hAnsi="Helvetica"/>
          <w:sz w:val="20"/>
          <w:szCs w:val="20"/>
        </w:rPr>
        <w:t>eam about the implementation of such a cam</w:t>
      </w:r>
      <w:r w:rsidR="00797032">
        <w:rPr>
          <w:rFonts w:ascii="Helvetica" w:hAnsi="Helvetica"/>
          <w:sz w:val="20"/>
          <w:szCs w:val="20"/>
        </w:rPr>
        <w:t>paign well in advance. The EUD Press and Info T</w:t>
      </w:r>
      <w:r w:rsidRPr="005D2A68">
        <w:rPr>
          <w:rFonts w:ascii="Helvetica" w:hAnsi="Helvetica"/>
          <w:sz w:val="20"/>
          <w:szCs w:val="20"/>
        </w:rPr>
        <w:t xml:space="preserve">eam will give you comments and guidance on your campaign plan and will approve it for your further implementation. </w:t>
      </w:r>
    </w:p>
    <w:p w:rsidR="00941158" w:rsidRPr="00561335" w:rsidRDefault="00941158" w:rsidP="005D2A68">
      <w:pPr>
        <w:pStyle w:val="Heading2"/>
        <w:ind w:firstLine="0"/>
      </w:pPr>
      <w:bookmarkStart w:id="27" w:name="_Toc387454488"/>
      <w:bookmarkStart w:id="28" w:name="_Toc388352839"/>
      <w:r w:rsidRPr="00561335">
        <w:lastRenderedPageBreak/>
        <w:t>R</w:t>
      </w:r>
      <w:bookmarkEnd w:id="27"/>
      <w:r w:rsidR="003E7C16">
        <w:t xml:space="preserve">eporting and press </w:t>
      </w:r>
      <w:r w:rsidR="000E44C4">
        <w:t>clipping</w:t>
      </w:r>
      <w:bookmarkEnd w:id="28"/>
    </w:p>
    <w:p w:rsidR="00941158" w:rsidRPr="00884F3A" w:rsidRDefault="00941158" w:rsidP="00884F3A">
      <w:pPr>
        <w:jc w:val="both"/>
        <w:rPr>
          <w:rFonts w:ascii="Helvetica" w:hAnsi="Helvetica"/>
          <w:sz w:val="20"/>
          <w:szCs w:val="20"/>
        </w:rPr>
      </w:pPr>
      <w:r w:rsidRPr="004574DB">
        <w:rPr>
          <w:rFonts w:ascii="Helvetica" w:hAnsi="Helvetica"/>
          <w:b/>
          <w:sz w:val="20"/>
          <w:szCs w:val="20"/>
        </w:rPr>
        <w:t>Upon completion of certain communication activities, be sure to assess them. Find all press clipping, on radio and television</w:t>
      </w:r>
      <w:r w:rsidRPr="005D2A68">
        <w:rPr>
          <w:rFonts w:ascii="Helvetica" w:hAnsi="Helvetica"/>
          <w:sz w:val="20"/>
          <w:szCs w:val="20"/>
        </w:rPr>
        <w:t xml:space="preserve">. Prepare report and keep it in the archive. </w:t>
      </w:r>
      <w:r w:rsidRPr="004574DB">
        <w:rPr>
          <w:rFonts w:ascii="Helvetica" w:hAnsi="Helvetica"/>
          <w:b/>
          <w:sz w:val="20"/>
          <w:szCs w:val="20"/>
        </w:rPr>
        <w:t>Send the report to the</w:t>
      </w:r>
      <w:r w:rsidR="00797032" w:rsidRPr="004574DB">
        <w:rPr>
          <w:rFonts w:ascii="Helvetica" w:hAnsi="Helvetica"/>
          <w:b/>
          <w:sz w:val="20"/>
          <w:szCs w:val="20"/>
        </w:rPr>
        <w:t xml:space="preserve"> PMU</w:t>
      </w:r>
      <w:r w:rsidR="00DE43B6" w:rsidRPr="004574DB">
        <w:rPr>
          <w:rFonts w:ascii="Helvetica" w:hAnsi="Helvetica"/>
          <w:b/>
          <w:sz w:val="20"/>
          <w:szCs w:val="20"/>
        </w:rPr>
        <w:t xml:space="preserve"> Visibility Expert</w:t>
      </w:r>
      <w:r w:rsidRPr="004574DB">
        <w:rPr>
          <w:rFonts w:ascii="Helvetica" w:hAnsi="Helvetica"/>
          <w:b/>
          <w:sz w:val="20"/>
          <w:szCs w:val="20"/>
        </w:rPr>
        <w:t xml:space="preserve">, immediately after the event. This is very important for monitoring the results </w:t>
      </w:r>
      <w:r w:rsidR="00DE43B6" w:rsidRPr="004574DB">
        <w:rPr>
          <w:rFonts w:ascii="Helvetica" w:hAnsi="Helvetica"/>
          <w:b/>
          <w:sz w:val="20"/>
          <w:szCs w:val="20"/>
        </w:rPr>
        <w:t>and evaluation of</w:t>
      </w:r>
      <w:r w:rsidRPr="004574DB">
        <w:rPr>
          <w:rFonts w:ascii="Helvetica" w:hAnsi="Helvetica"/>
          <w:b/>
          <w:sz w:val="20"/>
          <w:szCs w:val="20"/>
        </w:rPr>
        <w:t xml:space="preserve"> the success of your communication activities</w:t>
      </w:r>
      <w:r w:rsidRPr="005D2A68">
        <w:rPr>
          <w:rFonts w:ascii="Helvetica" w:hAnsi="Helvetica"/>
          <w:sz w:val="20"/>
          <w:szCs w:val="20"/>
        </w:rPr>
        <w:t xml:space="preserve">. Also, the data from this report can be used in the preparation of the Final Report on the project implementation. </w:t>
      </w:r>
      <w:bookmarkStart w:id="29" w:name="_GoBack"/>
      <w:bookmarkEnd w:id="29"/>
    </w:p>
    <w:p w:rsidR="00941158" w:rsidRDefault="00941158" w:rsidP="00941158"/>
    <w:p w:rsidR="00D8232F" w:rsidRPr="004574DB" w:rsidRDefault="004574DB" w:rsidP="00D8232F">
      <w:pPr>
        <w:rPr>
          <w:rFonts w:ascii="Helvetica" w:hAnsi="Helvetica"/>
          <w:b/>
        </w:rPr>
      </w:pPr>
      <w:r w:rsidRPr="004574DB">
        <w:rPr>
          <w:rFonts w:ascii="Helvetica" w:hAnsi="Helvetica"/>
          <w:b/>
        </w:rPr>
        <w:t xml:space="preserve">Contact: </w:t>
      </w:r>
    </w:p>
    <w:p w:rsidR="004574DB" w:rsidRPr="004574DB" w:rsidRDefault="004574DB" w:rsidP="00D8232F">
      <w:pPr>
        <w:rPr>
          <w:rFonts w:ascii="Helvetica" w:hAnsi="Helvetica" w:cs="Helvetica"/>
          <w:sz w:val="20"/>
          <w:szCs w:val="20"/>
        </w:rPr>
      </w:pPr>
      <w:r w:rsidRPr="004574DB">
        <w:rPr>
          <w:rFonts w:ascii="Helvetica" w:hAnsi="Helvetica" w:cs="Helvetica"/>
          <w:sz w:val="20"/>
          <w:szCs w:val="20"/>
        </w:rPr>
        <w:t xml:space="preserve">PMU Project Visibility Expert </w:t>
      </w:r>
      <w:r w:rsidR="00884F3A">
        <w:rPr>
          <w:rFonts w:ascii="Helvetica" w:hAnsi="Helvetica" w:cs="Helvetica"/>
          <w:sz w:val="20"/>
          <w:szCs w:val="20"/>
        </w:rPr>
        <w:t xml:space="preserve">- </w:t>
      </w:r>
      <w:r w:rsidRPr="004574DB">
        <w:rPr>
          <w:rFonts w:ascii="Helvetica" w:hAnsi="Helvetica" w:cs="Helvetica"/>
          <w:sz w:val="20"/>
          <w:szCs w:val="20"/>
        </w:rPr>
        <w:t xml:space="preserve">Ms. Sanja Babić – </w:t>
      </w:r>
      <w:hyperlink r:id="rId23" w:history="1">
        <w:r w:rsidRPr="004574DB">
          <w:rPr>
            <w:rStyle w:val="Hyperlink"/>
            <w:rFonts w:ascii="Helvetica" w:hAnsi="Helvetica" w:cs="Helvetica"/>
            <w:sz w:val="20"/>
            <w:szCs w:val="20"/>
          </w:rPr>
          <w:t>s.babic@socijalnainkluzija.rs</w:t>
        </w:r>
      </w:hyperlink>
    </w:p>
    <w:p w:rsidR="004574DB" w:rsidRPr="004574DB" w:rsidRDefault="004574DB" w:rsidP="00D8232F">
      <w:pPr>
        <w:rPr>
          <w:rFonts w:ascii="Helvetica" w:hAnsi="Helvetica" w:cs="Helvetica"/>
          <w:sz w:val="20"/>
          <w:szCs w:val="20"/>
        </w:rPr>
      </w:pPr>
      <w:r w:rsidRPr="004574DB">
        <w:rPr>
          <w:rFonts w:ascii="Helvetica" w:hAnsi="Helvetica" w:cs="Helvetica"/>
          <w:sz w:val="20"/>
          <w:szCs w:val="20"/>
        </w:rPr>
        <w:t xml:space="preserve">EUD Press and Info Officer – Ms. Nadežda Dramićanin – </w:t>
      </w:r>
      <w:hyperlink r:id="rId24" w:history="1">
        <w:r w:rsidRPr="004574DB">
          <w:rPr>
            <w:rStyle w:val="Hyperlink"/>
            <w:rFonts w:ascii="Helvetica" w:hAnsi="Helvetica" w:cs="Helvetica"/>
            <w:sz w:val="20"/>
            <w:szCs w:val="20"/>
          </w:rPr>
          <w:t>nadezda.dramicanin@eeas.europa.eu</w:t>
        </w:r>
      </w:hyperlink>
      <w:r w:rsidRPr="004574DB">
        <w:rPr>
          <w:rFonts w:ascii="Helvetica" w:hAnsi="Helvetica" w:cs="Helvetica"/>
          <w:sz w:val="20"/>
          <w:szCs w:val="20"/>
        </w:rPr>
        <w:t xml:space="preserve"> </w:t>
      </w:r>
    </w:p>
    <w:p w:rsidR="00D8232F" w:rsidRPr="00D8232F" w:rsidRDefault="00D8232F" w:rsidP="00D8232F"/>
    <w:p w:rsidR="00D8232F" w:rsidRPr="00D8232F" w:rsidRDefault="00D8232F" w:rsidP="00D8232F"/>
    <w:p w:rsidR="00D8232F" w:rsidRPr="00D8232F" w:rsidRDefault="00D8232F" w:rsidP="00D8232F"/>
    <w:p w:rsidR="00D8232F" w:rsidRPr="00D8232F" w:rsidRDefault="00D8232F" w:rsidP="00D8232F"/>
    <w:p w:rsidR="004C4E61" w:rsidRPr="00D8232F" w:rsidRDefault="004C4E61" w:rsidP="00D8232F"/>
    <w:sectPr w:rsidR="004C4E61" w:rsidRPr="00D8232F" w:rsidSect="00C63339">
      <w:headerReference w:type="default" r:id="rId25"/>
      <w:footerReference w:type="default" r:id="rId26"/>
      <w:pgSz w:w="12240" w:h="15840"/>
      <w:pgMar w:top="2269" w:right="1440" w:bottom="1418" w:left="1440" w:header="720" w:footer="762"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98AF96" w15:done="0"/>
  <w15:commentEx w15:paraId="0794C4F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0CF" w:rsidRDefault="008650CF" w:rsidP="0086154C">
      <w:pPr>
        <w:spacing w:after="0" w:line="240" w:lineRule="auto"/>
      </w:pPr>
      <w:r>
        <w:separator/>
      </w:r>
    </w:p>
  </w:endnote>
  <w:endnote w:type="continuationSeparator" w:id="1">
    <w:p w:rsidR="008650CF" w:rsidRDefault="008650CF" w:rsidP="00861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AB" w:rsidRDefault="00C63339">
    <w:pPr>
      <w:pStyle w:val="Footer"/>
    </w:pPr>
    <w:r>
      <w:rPr>
        <w:noProof/>
      </w:rPr>
      <w:drawing>
        <wp:inline distT="0" distB="0" distL="0" distR="0">
          <wp:extent cx="5943600" cy="490220"/>
          <wp:effectExtent l="19050" t="0" r="0" b="0"/>
          <wp:docPr id="6" name="Picture 5" descr="foot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n.jpg"/>
                  <pic:cNvPicPr/>
                </pic:nvPicPr>
                <pic:blipFill>
                  <a:blip r:embed="rId1"/>
                  <a:stretch>
                    <a:fillRect/>
                  </a:stretch>
                </pic:blipFill>
                <pic:spPr>
                  <a:xfrm>
                    <a:off x="0" y="0"/>
                    <a:ext cx="5943600" cy="490220"/>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0CF" w:rsidRDefault="008650CF" w:rsidP="0086154C">
      <w:pPr>
        <w:spacing w:after="0" w:line="240" w:lineRule="auto"/>
      </w:pPr>
      <w:r>
        <w:separator/>
      </w:r>
    </w:p>
  </w:footnote>
  <w:footnote w:type="continuationSeparator" w:id="1">
    <w:p w:rsidR="008650CF" w:rsidRDefault="008650CF" w:rsidP="0086154C">
      <w:pPr>
        <w:spacing w:after="0" w:line="240" w:lineRule="auto"/>
      </w:pPr>
      <w:r>
        <w:continuationSeparator/>
      </w:r>
    </w:p>
  </w:footnote>
  <w:footnote w:id="2">
    <w:p w:rsidR="00B8496B" w:rsidRDefault="00CD28B5">
      <w:pPr>
        <w:pStyle w:val="FootnoteText"/>
        <w:ind w:left="142" w:hanging="142"/>
        <w:rPr>
          <w:rFonts w:ascii="Arial" w:hAnsi="Arial" w:cs="Arial"/>
          <w:sz w:val="18"/>
          <w:szCs w:val="18"/>
        </w:rPr>
      </w:pPr>
      <w:r w:rsidRPr="00CD28B5">
        <w:rPr>
          <w:rStyle w:val="FootnoteReference"/>
          <w:rFonts w:ascii="Arial" w:hAnsi="Arial" w:cs="Arial"/>
          <w:sz w:val="18"/>
          <w:szCs w:val="18"/>
        </w:rPr>
        <w:footnoteRef/>
      </w:r>
      <w:r w:rsidRPr="00CD28B5">
        <w:rPr>
          <w:rFonts w:ascii="Arial" w:hAnsi="Arial" w:cs="Arial"/>
          <w:sz w:val="18"/>
          <w:szCs w:val="18"/>
        </w:rPr>
        <w:t xml:space="preserve"> This </w:t>
      </w:r>
      <w:r w:rsidR="00DE1BE7">
        <w:rPr>
          <w:rFonts w:ascii="Arial" w:hAnsi="Arial" w:cs="Arial"/>
          <w:sz w:val="18"/>
          <w:szCs w:val="18"/>
        </w:rPr>
        <w:t xml:space="preserve">one and the following </w:t>
      </w:r>
      <w:r w:rsidRPr="00CD28B5">
        <w:rPr>
          <w:rFonts w:ascii="Arial" w:hAnsi="Arial" w:cs="Arial"/>
          <w:sz w:val="18"/>
          <w:szCs w:val="18"/>
        </w:rPr>
        <w:t>section</w:t>
      </w:r>
      <w:r w:rsidR="00DE1BE7">
        <w:rPr>
          <w:rFonts w:ascii="Arial" w:hAnsi="Arial" w:cs="Arial"/>
          <w:sz w:val="18"/>
          <w:szCs w:val="18"/>
        </w:rPr>
        <w:t>s</w:t>
      </w:r>
      <w:r w:rsidRPr="00CD28B5">
        <w:rPr>
          <w:rFonts w:ascii="Arial" w:hAnsi="Arial" w:cs="Arial"/>
          <w:sz w:val="18"/>
          <w:szCs w:val="18"/>
        </w:rPr>
        <w:t xml:space="preserve"> </w:t>
      </w:r>
      <w:r w:rsidR="00DE1BE7">
        <w:rPr>
          <w:rFonts w:ascii="Arial" w:hAnsi="Arial" w:cs="Arial"/>
          <w:sz w:val="18"/>
          <w:szCs w:val="18"/>
        </w:rPr>
        <w:t xml:space="preserve">comply with the </w:t>
      </w:r>
      <w:r w:rsidR="00DE1BE7">
        <w:rPr>
          <w:rFonts w:ascii="Arial" w:hAnsi="Arial" w:cs="Arial"/>
          <w:sz w:val="18"/>
          <w:szCs w:val="18"/>
          <w:lang w:val="en-GB"/>
        </w:rPr>
        <w:t xml:space="preserve">explicit </w:t>
      </w:r>
      <w:r w:rsidR="00DE1BE7">
        <w:rPr>
          <w:rFonts w:ascii="Arial" w:hAnsi="Arial" w:cs="Arial"/>
          <w:sz w:val="18"/>
          <w:szCs w:val="18"/>
        </w:rPr>
        <w:t>instructions of the</w:t>
      </w:r>
      <w:r w:rsidRPr="00CD28B5">
        <w:rPr>
          <w:rFonts w:ascii="Arial" w:hAnsi="Arial" w:cs="Arial"/>
          <w:sz w:val="18"/>
          <w:szCs w:val="18"/>
        </w:rPr>
        <w:t xml:space="preserve"> </w:t>
      </w:r>
      <w:r w:rsidR="00DE1BE7">
        <w:rPr>
          <w:rFonts w:ascii="Arial" w:hAnsi="Arial" w:cs="Arial"/>
          <w:sz w:val="18"/>
          <w:szCs w:val="18"/>
        </w:rPr>
        <w:t xml:space="preserve">Information and Press Office of the </w:t>
      </w:r>
      <w:r w:rsidRPr="00CD28B5">
        <w:rPr>
          <w:rFonts w:ascii="Arial" w:hAnsi="Arial" w:cs="Arial"/>
          <w:sz w:val="18"/>
          <w:szCs w:val="18"/>
        </w:rPr>
        <w:t xml:space="preserve">EU Delegation to </w:t>
      </w:r>
      <w:r w:rsidR="00DE1BE7">
        <w:rPr>
          <w:rFonts w:ascii="Arial" w:hAnsi="Arial" w:cs="Arial"/>
          <w:sz w:val="18"/>
          <w:szCs w:val="18"/>
        </w:rPr>
        <w:t xml:space="preserve">the Republic of </w:t>
      </w:r>
      <w:r w:rsidRPr="00CD28B5">
        <w:rPr>
          <w:rFonts w:ascii="Arial" w:hAnsi="Arial" w:cs="Arial"/>
          <w:sz w:val="18"/>
          <w:szCs w:val="18"/>
        </w:rPr>
        <w:t xml:space="preserve">Serbia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54C" w:rsidRDefault="0056186A">
    <w:pPr>
      <w:pStyle w:val="Header"/>
    </w:pPr>
    <w:r>
      <w:rPr>
        <w:noProof/>
      </w:rPr>
      <w:drawing>
        <wp:inline distT="0" distB="0" distL="0" distR="0">
          <wp:extent cx="5943600" cy="783590"/>
          <wp:effectExtent l="19050" t="0" r="0" b="0"/>
          <wp:docPr id="2" name="Picture 1" descr="head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en.jpg"/>
                  <pic:cNvPicPr/>
                </pic:nvPicPr>
                <pic:blipFill>
                  <a:blip r:embed="rId1"/>
                  <a:stretch>
                    <a:fillRect/>
                  </a:stretch>
                </pic:blipFill>
                <pic:spPr>
                  <a:xfrm>
                    <a:off x="0" y="0"/>
                    <a:ext cx="5943600" cy="78359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5B43"/>
    <w:multiLevelType w:val="hybridMultilevel"/>
    <w:tmpl w:val="0418750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84B46EF"/>
    <w:multiLevelType w:val="hybridMultilevel"/>
    <w:tmpl w:val="F68E26EE"/>
    <w:lvl w:ilvl="0" w:tplc="713096A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97573E"/>
    <w:multiLevelType w:val="hybridMultilevel"/>
    <w:tmpl w:val="36CEFC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BE1358"/>
    <w:multiLevelType w:val="hybridMultilevel"/>
    <w:tmpl w:val="ECD09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0D4A4A"/>
    <w:multiLevelType w:val="hybridMultilevel"/>
    <w:tmpl w:val="FD986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B104FB"/>
    <w:multiLevelType w:val="hybridMultilevel"/>
    <w:tmpl w:val="A384A5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B7703BD"/>
    <w:multiLevelType w:val="hybridMultilevel"/>
    <w:tmpl w:val="0B180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B7454B"/>
    <w:multiLevelType w:val="multilevel"/>
    <w:tmpl w:val="73A63A1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68597BC1"/>
    <w:multiLevelType w:val="hybridMultilevel"/>
    <w:tmpl w:val="9E78E4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2231F0"/>
    <w:multiLevelType w:val="hybridMultilevel"/>
    <w:tmpl w:val="38EC3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2966DF"/>
    <w:multiLevelType w:val="hybridMultilevel"/>
    <w:tmpl w:val="81D698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2"/>
  </w:num>
  <w:num w:numId="9">
    <w:abstractNumId w:val="10"/>
  </w:num>
  <w:num w:numId="10">
    <w:abstractNumId w:val="4"/>
  </w:num>
  <w:num w:numId="11">
    <w:abstractNumId w:val="9"/>
  </w:num>
  <w:num w:numId="12">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gnian Lipovski">
    <w15:presenceInfo w15:providerId="Windows Live" w15:userId="77cb043ce26802a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482"/>
  </w:hdrShapeDefaults>
  <w:footnotePr>
    <w:footnote w:id="0"/>
    <w:footnote w:id="1"/>
  </w:footnotePr>
  <w:endnotePr>
    <w:endnote w:id="0"/>
    <w:endnote w:id="1"/>
  </w:endnotePr>
  <w:compat/>
  <w:rsids>
    <w:rsidRoot w:val="00A54F81"/>
    <w:rsid w:val="000172BB"/>
    <w:rsid w:val="0004094E"/>
    <w:rsid w:val="000B1F74"/>
    <w:rsid w:val="000B5E5F"/>
    <w:rsid w:val="000E44C4"/>
    <w:rsid w:val="000F4118"/>
    <w:rsid w:val="000F5735"/>
    <w:rsid w:val="00105980"/>
    <w:rsid w:val="00181CAC"/>
    <w:rsid w:val="001A4B3B"/>
    <w:rsid w:val="002504B2"/>
    <w:rsid w:val="00276DC4"/>
    <w:rsid w:val="0027707E"/>
    <w:rsid w:val="002D5859"/>
    <w:rsid w:val="002F3D61"/>
    <w:rsid w:val="00312BAD"/>
    <w:rsid w:val="003361ED"/>
    <w:rsid w:val="0035220B"/>
    <w:rsid w:val="00362838"/>
    <w:rsid w:val="003A7F0E"/>
    <w:rsid w:val="003C241F"/>
    <w:rsid w:val="003D4D39"/>
    <w:rsid w:val="003D55C7"/>
    <w:rsid w:val="003E4DDB"/>
    <w:rsid w:val="003E7C16"/>
    <w:rsid w:val="003F10E4"/>
    <w:rsid w:val="00406731"/>
    <w:rsid w:val="004574DB"/>
    <w:rsid w:val="004958B1"/>
    <w:rsid w:val="004C4E61"/>
    <w:rsid w:val="004F1476"/>
    <w:rsid w:val="00500DA5"/>
    <w:rsid w:val="00514874"/>
    <w:rsid w:val="00526EE2"/>
    <w:rsid w:val="005331FB"/>
    <w:rsid w:val="00561151"/>
    <w:rsid w:val="0056186A"/>
    <w:rsid w:val="00567D54"/>
    <w:rsid w:val="005701FA"/>
    <w:rsid w:val="00592687"/>
    <w:rsid w:val="00595565"/>
    <w:rsid w:val="005A05D9"/>
    <w:rsid w:val="005A1A81"/>
    <w:rsid w:val="005C5181"/>
    <w:rsid w:val="005D2A68"/>
    <w:rsid w:val="006176FB"/>
    <w:rsid w:val="0063425D"/>
    <w:rsid w:val="006A55FE"/>
    <w:rsid w:val="006C60E5"/>
    <w:rsid w:val="006D6765"/>
    <w:rsid w:val="006F0380"/>
    <w:rsid w:val="007001CE"/>
    <w:rsid w:val="007105AB"/>
    <w:rsid w:val="00714DC7"/>
    <w:rsid w:val="007352B4"/>
    <w:rsid w:val="00740A1D"/>
    <w:rsid w:val="007863C7"/>
    <w:rsid w:val="00793ACE"/>
    <w:rsid w:val="00797032"/>
    <w:rsid w:val="007A05AC"/>
    <w:rsid w:val="007D73BC"/>
    <w:rsid w:val="007E7880"/>
    <w:rsid w:val="00801700"/>
    <w:rsid w:val="008123BC"/>
    <w:rsid w:val="00830F33"/>
    <w:rsid w:val="008415FD"/>
    <w:rsid w:val="00853F0D"/>
    <w:rsid w:val="0086154C"/>
    <w:rsid w:val="008650CF"/>
    <w:rsid w:val="00884F3A"/>
    <w:rsid w:val="008A55C0"/>
    <w:rsid w:val="008B7CBE"/>
    <w:rsid w:val="008E42EA"/>
    <w:rsid w:val="008E5AE7"/>
    <w:rsid w:val="00941158"/>
    <w:rsid w:val="009834B1"/>
    <w:rsid w:val="00992F3E"/>
    <w:rsid w:val="009A1C65"/>
    <w:rsid w:val="009C18A2"/>
    <w:rsid w:val="009E2452"/>
    <w:rsid w:val="00A40839"/>
    <w:rsid w:val="00A54F81"/>
    <w:rsid w:val="00A81D89"/>
    <w:rsid w:val="00A91373"/>
    <w:rsid w:val="00AC2DF6"/>
    <w:rsid w:val="00B67BA3"/>
    <w:rsid w:val="00B70EBD"/>
    <w:rsid w:val="00B8496B"/>
    <w:rsid w:val="00B925F3"/>
    <w:rsid w:val="00BA4212"/>
    <w:rsid w:val="00BA5A1E"/>
    <w:rsid w:val="00BB24A6"/>
    <w:rsid w:val="00BD2EF3"/>
    <w:rsid w:val="00C12235"/>
    <w:rsid w:val="00C52049"/>
    <w:rsid w:val="00C63339"/>
    <w:rsid w:val="00CA4590"/>
    <w:rsid w:val="00CA4B6D"/>
    <w:rsid w:val="00CC11AD"/>
    <w:rsid w:val="00CD28B5"/>
    <w:rsid w:val="00CD7EF2"/>
    <w:rsid w:val="00D203DB"/>
    <w:rsid w:val="00D27AF1"/>
    <w:rsid w:val="00D43904"/>
    <w:rsid w:val="00D8232F"/>
    <w:rsid w:val="00DA322E"/>
    <w:rsid w:val="00DD4285"/>
    <w:rsid w:val="00DE1BE7"/>
    <w:rsid w:val="00DE43B6"/>
    <w:rsid w:val="00E02057"/>
    <w:rsid w:val="00E93A4E"/>
    <w:rsid w:val="00EA3EA3"/>
    <w:rsid w:val="00ED389C"/>
    <w:rsid w:val="00EF2878"/>
    <w:rsid w:val="00EF6DC5"/>
    <w:rsid w:val="00F12AE1"/>
    <w:rsid w:val="00F333FB"/>
    <w:rsid w:val="00F62D4B"/>
    <w:rsid w:val="00F90FA6"/>
    <w:rsid w:val="00FC00B8"/>
    <w:rsid w:val="00FC41E1"/>
    <w:rsid w:val="00FF50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E5F"/>
  </w:style>
  <w:style w:type="paragraph" w:styleId="Heading1">
    <w:name w:val="heading 1"/>
    <w:basedOn w:val="Normal"/>
    <w:next w:val="Heading2"/>
    <w:link w:val="Heading1Char"/>
    <w:qFormat/>
    <w:rsid w:val="00D8232F"/>
    <w:pPr>
      <w:keepNext/>
      <w:pageBreakBefore/>
      <w:numPr>
        <w:numId w:val="1"/>
      </w:numPr>
      <w:tabs>
        <w:tab w:val="clear" w:pos="432"/>
        <w:tab w:val="left" w:pos="0"/>
      </w:tabs>
      <w:spacing w:after="240" w:line="240" w:lineRule="auto"/>
      <w:ind w:left="0" w:hanging="1109"/>
      <w:outlineLvl w:val="0"/>
    </w:pPr>
    <w:rPr>
      <w:rFonts w:ascii="Arial" w:eastAsia="Times New Roman" w:hAnsi="Arial" w:cs="Times New Roman"/>
      <w:b/>
      <w:caps/>
      <w:szCs w:val="20"/>
      <w:lang w:val="en-GB"/>
    </w:rPr>
  </w:style>
  <w:style w:type="paragraph" w:styleId="Heading2">
    <w:name w:val="heading 2"/>
    <w:basedOn w:val="Normal"/>
    <w:next w:val="Normal"/>
    <w:link w:val="Heading2Char"/>
    <w:qFormat/>
    <w:rsid w:val="00D8232F"/>
    <w:pPr>
      <w:keepNext/>
      <w:numPr>
        <w:ilvl w:val="1"/>
        <w:numId w:val="1"/>
      </w:numPr>
      <w:tabs>
        <w:tab w:val="clear" w:pos="576"/>
        <w:tab w:val="left" w:pos="0"/>
      </w:tabs>
      <w:spacing w:after="240" w:line="240" w:lineRule="auto"/>
      <w:ind w:left="0" w:hanging="1080"/>
      <w:outlineLvl w:val="1"/>
    </w:pPr>
    <w:rPr>
      <w:rFonts w:ascii="Arial" w:eastAsia="Times New Roman" w:hAnsi="Arial" w:cs="Times New Roman"/>
      <w:b/>
      <w:szCs w:val="20"/>
      <w:lang w:val="en-GB"/>
    </w:rPr>
  </w:style>
  <w:style w:type="paragraph" w:styleId="Heading3">
    <w:name w:val="heading 3"/>
    <w:basedOn w:val="Normal"/>
    <w:next w:val="Normal"/>
    <w:link w:val="Heading3Char"/>
    <w:qFormat/>
    <w:rsid w:val="00D8232F"/>
    <w:pPr>
      <w:keepNext/>
      <w:numPr>
        <w:ilvl w:val="2"/>
        <w:numId w:val="1"/>
      </w:numPr>
      <w:spacing w:after="240" w:line="240" w:lineRule="auto"/>
      <w:outlineLvl w:val="2"/>
    </w:pPr>
    <w:rPr>
      <w:rFonts w:ascii="Arial" w:eastAsia="Times New Roman" w:hAnsi="Arial" w:cs="Times New Roman"/>
      <w:sz w:val="21"/>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15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54C"/>
  </w:style>
  <w:style w:type="paragraph" w:styleId="Footer">
    <w:name w:val="footer"/>
    <w:basedOn w:val="Normal"/>
    <w:link w:val="FooterChar"/>
    <w:uiPriority w:val="99"/>
    <w:unhideWhenUsed/>
    <w:rsid w:val="008615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54C"/>
  </w:style>
  <w:style w:type="paragraph" w:styleId="BalloonText">
    <w:name w:val="Balloon Text"/>
    <w:basedOn w:val="Normal"/>
    <w:link w:val="BalloonTextChar"/>
    <w:uiPriority w:val="99"/>
    <w:semiHidden/>
    <w:unhideWhenUsed/>
    <w:rsid w:val="008615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54C"/>
    <w:rPr>
      <w:rFonts w:ascii="Tahoma" w:hAnsi="Tahoma" w:cs="Tahoma"/>
      <w:sz w:val="16"/>
      <w:szCs w:val="16"/>
    </w:rPr>
  </w:style>
  <w:style w:type="character" w:customStyle="1" w:styleId="Heading1Char">
    <w:name w:val="Heading 1 Char"/>
    <w:basedOn w:val="DefaultParagraphFont"/>
    <w:link w:val="Heading1"/>
    <w:rsid w:val="00D8232F"/>
    <w:rPr>
      <w:rFonts w:ascii="Arial" w:eastAsia="Times New Roman" w:hAnsi="Arial" w:cs="Times New Roman"/>
      <w:b/>
      <w:caps/>
      <w:szCs w:val="20"/>
      <w:lang w:val="en-GB"/>
    </w:rPr>
  </w:style>
  <w:style w:type="character" w:customStyle="1" w:styleId="Heading2Char">
    <w:name w:val="Heading 2 Char"/>
    <w:basedOn w:val="DefaultParagraphFont"/>
    <w:link w:val="Heading2"/>
    <w:rsid w:val="00D8232F"/>
    <w:rPr>
      <w:rFonts w:ascii="Arial" w:eastAsia="Times New Roman" w:hAnsi="Arial" w:cs="Times New Roman"/>
      <w:b/>
      <w:szCs w:val="20"/>
      <w:lang w:val="en-GB"/>
    </w:rPr>
  </w:style>
  <w:style w:type="character" w:customStyle="1" w:styleId="Heading3Char">
    <w:name w:val="Heading 3 Char"/>
    <w:basedOn w:val="DefaultParagraphFont"/>
    <w:link w:val="Heading3"/>
    <w:rsid w:val="00D8232F"/>
    <w:rPr>
      <w:rFonts w:ascii="Arial" w:eastAsia="Times New Roman" w:hAnsi="Arial" w:cs="Times New Roman"/>
      <w:sz w:val="21"/>
      <w:szCs w:val="20"/>
      <w:lang w:val="en-GB"/>
    </w:rPr>
  </w:style>
  <w:style w:type="paragraph" w:styleId="TOC1">
    <w:name w:val="toc 1"/>
    <w:next w:val="Normal"/>
    <w:autoRedefine/>
    <w:uiPriority w:val="39"/>
    <w:rsid w:val="00D8232F"/>
    <w:pPr>
      <w:keepNext/>
      <w:tabs>
        <w:tab w:val="left" w:pos="567"/>
        <w:tab w:val="right" w:pos="8193"/>
      </w:tabs>
      <w:spacing w:before="260" w:after="0" w:line="260" w:lineRule="atLeast"/>
      <w:ind w:left="567" w:right="567" w:hanging="567"/>
    </w:pPr>
    <w:rPr>
      <w:rFonts w:ascii="Arial" w:eastAsia="Times New Roman" w:hAnsi="Arial" w:cs="Times New Roman"/>
      <w:caps/>
      <w:kern w:val="22"/>
      <w:sz w:val="20"/>
      <w:szCs w:val="20"/>
      <w:lang w:val="en-GB"/>
    </w:rPr>
  </w:style>
  <w:style w:type="paragraph" w:styleId="TOC2">
    <w:name w:val="toc 2"/>
    <w:next w:val="Normal"/>
    <w:autoRedefine/>
    <w:uiPriority w:val="39"/>
    <w:rsid w:val="00D8232F"/>
    <w:pPr>
      <w:tabs>
        <w:tab w:val="left" w:pos="1814"/>
        <w:tab w:val="right" w:pos="8193"/>
      </w:tabs>
      <w:spacing w:after="0" w:line="260" w:lineRule="atLeast"/>
      <w:ind w:left="1814" w:right="567" w:hanging="1247"/>
      <w:jc w:val="both"/>
    </w:pPr>
    <w:rPr>
      <w:rFonts w:ascii="Arial" w:eastAsia="Times New Roman" w:hAnsi="Arial" w:cs="Times New Roman"/>
      <w:kern w:val="22"/>
      <w:sz w:val="20"/>
      <w:szCs w:val="20"/>
      <w:lang w:val="en-GB"/>
    </w:rPr>
  </w:style>
  <w:style w:type="paragraph" w:styleId="TOC3">
    <w:name w:val="toc 3"/>
    <w:next w:val="Normal"/>
    <w:autoRedefine/>
    <w:uiPriority w:val="39"/>
    <w:rsid w:val="00853F0D"/>
    <w:pPr>
      <w:tabs>
        <w:tab w:val="left" w:pos="1814"/>
        <w:tab w:val="right" w:pos="8193"/>
      </w:tabs>
      <w:spacing w:after="0" w:line="260" w:lineRule="atLeast"/>
      <w:ind w:left="1814" w:right="567" w:hanging="1247"/>
      <w:jc w:val="both"/>
    </w:pPr>
    <w:rPr>
      <w:rFonts w:ascii="Helvetica" w:hAnsi="Helvetica" w:cs="Times New Roman"/>
      <w:b/>
      <w:noProof/>
      <w:kern w:val="22"/>
      <w:sz w:val="20"/>
      <w:szCs w:val="20"/>
    </w:rPr>
  </w:style>
  <w:style w:type="character" w:styleId="Hyperlink">
    <w:name w:val="Hyperlink"/>
    <w:basedOn w:val="DefaultParagraphFont"/>
    <w:uiPriority w:val="99"/>
    <w:rsid w:val="00D8232F"/>
    <w:rPr>
      <w:color w:val="0000FF"/>
      <w:u w:val="single"/>
    </w:rPr>
  </w:style>
  <w:style w:type="paragraph" w:styleId="TOCHeading">
    <w:name w:val="TOC Heading"/>
    <w:basedOn w:val="Heading1"/>
    <w:next w:val="Normal"/>
    <w:uiPriority w:val="39"/>
    <w:semiHidden/>
    <w:unhideWhenUsed/>
    <w:qFormat/>
    <w:rsid w:val="00D8232F"/>
    <w:pPr>
      <w:keepLines/>
      <w:pageBreakBefore w:val="0"/>
      <w:numPr>
        <w:numId w:val="0"/>
      </w:numPr>
      <w:tabs>
        <w:tab w:val="clear" w:pos="0"/>
      </w:tabs>
      <w:spacing w:before="480" w:after="0" w:line="276" w:lineRule="auto"/>
      <w:outlineLvl w:val="9"/>
    </w:pPr>
    <w:rPr>
      <w:rFonts w:asciiTheme="majorHAnsi" w:eastAsiaTheme="majorEastAsia" w:hAnsiTheme="majorHAnsi" w:cstheme="majorBidi"/>
      <w:bCs/>
      <w:caps w:val="0"/>
      <w:color w:val="365F91" w:themeColor="accent1" w:themeShade="BF"/>
      <w:sz w:val="28"/>
      <w:szCs w:val="28"/>
      <w:lang w:val="en-US"/>
    </w:rPr>
  </w:style>
  <w:style w:type="character" w:styleId="FollowedHyperlink">
    <w:name w:val="FollowedHyperlink"/>
    <w:basedOn w:val="DefaultParagraphFont"/>
    <w:uiPriority w:val="99"/>
    <w:semiHidden/>
    <w:unhideWhenUsed/>
    <w:rsid w:val="00941158"/>
    <w:rPr>
      <w:color w:val="800080" w:themeColor="followedHyperlink"/>
      <w:u w:val="single"/>
    </w:rPr>
  </w:style>
  <w:style w:type="paragraph" w:styleId="ListParagraph">
    <w:name w:val="List Paragraph"/>
    <w:basedOn w:val="Normal"/>
    <w:uiPriority w:val="34"/>
    <w:qFormat/>
    <w:rsid w:val="00941158"/>
    <w:pPr>
      <w:ind w:left="720"/>
      <w:contextualSpacing/>
    </w:pPr>
  </w:style>
  <w:style w:type="character" w:styleId="CommentReference">
    <w:name w:val="annotation reference"/>
    <w:basedOn w:val="DefaultParagraphFont"/>
    <w:uiPriority w:val="99"/>
    <w:semiHidden/>
    <w:unhideWhenUsed/>
    <w:rsid w:val="00105980"/>
    <w:rPr>
      <w:sz w:val="16"/>
      <w:szCs w:val="16"/>
    </w:rPr>
  </w:style>
  <w:style w:type="paragraph" w:styleId="CommentText">
    <w:name w:val="annotation text"/>
    <w:basedOn w:val="Normal"/>
    <w:link w:val="CommentTextChar"/>
    <w:uiPriority w:val="99"/>
    <w:unhideWhenUsed/>
    <w:rsid w:val="00105980"/>
    <w:pPr>
      <w:spacing w:line="240" w:lineRule="auto"/>
    </w:pPr>
    <w:rPr>
      <w:sz w:val="20"/>
      <w:szCs w:val="20"/>
    </w:rPr>
  </w:style>
  <w:style w:type="character" w:customStyle="1" w:styleId="CommentTextChar">
    <w:name w:val="Comment Text Char"/>
    <w:basedOn w:val="DefaultParagraphFont"/>
    <w:link w:val="CommentText"/>
    <w:uiPriority w:val="99"/>
    <w:rsid w:val="00105980"/>
    <w:rPr>
      <w:sz w:val="20"/>
      <w:szCs w:val="20"/>
    </w:rPr>
  </w:style>
  <w:style w:type="paragraph" w:styleId="CommentSubject">
    <w:name w:val="annotation subject"/>
    <w:basedOn w:val="CommentText"/>
    <w:next w:val="CommentText"/>
    <w:link w:val="CommentSubjectChar"/>
    <w:uiPriority w:val="99"/>
    <w:semiHidden/>
    <w:unhideWhenUsed/>
    <w:rsid w:val="00105980"/>
    <w:rPr>
      <w:b/>
      <w:bCs/>
    </w:rPr>
  </w:style>
  <w:style w:type="character" w:customStyle="1" w:styleId="CommentSubjectChar">
    <w:name w:val="Comment Subject Char"/>
    <w:basedOn w:val="CommentTextChar"/>
    <w:link w:val="CommentSubject"/>
    <w:uiPriority w:val="99"/>
    <w:semiHidden/>
    <w:rsid w:val="00105980"/>
    <w:rPr>
      <w:b/>
      <w:bCs/>
      <w:sz w:val="20"/>
      <w:szCs w:val="20"/>
    </w:rPr>
  </w:style>
  <w:style w:type="paragraph" w:styleId="FootnoteText">
    <w:name w:val="footnote text"/>
    <w:basedOn w:val="Normal"/>
    <w:link w:val="FootnoteTextChar"/>
    <w:uiPriority w:val="99"/>
    <w:semiHidden/>
    <w:unhideWhenUsed/>
    <w:rsid w:val="00CD28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8B5"/>
    <w:rPr>
      <w:sz w:val="20"/>
      <w:szCs w:val="20"/>
    </w:rPr>
  </w:style>
  <w:style w:type="character" w:styleId="FootnoteReference">
    <w:name w:val="footnote reference"/>
    <w:basedOn w:val="DefaultParagraphFont"/>
    <w:uiPriority w:val="99"/>
    <w:semiHidden/>
    <w:unhideWhenUsed/>
    <w:rsid w:val="00CD28B5"/>
    <w:rPr>
      <w:vertAlign w:val="superscript"/>
    </w:rPr>
  </w:style>
</w:styles>
</file>

<file path=word/webSettings.xml><?xml version="1.0" encoding="utf-8"?>
<w:webSettings xmlns:r="http://schemas.openxmlformats.org/officeDocument/2006/relationships" xmlns:w="http://schemas.openxmlformats.org/wordprocessingml/2006/main">
  <w:divs>
    <w:div w:id="1426268045">
      <w:bodyDiv w:val="1"/>
      <w:marLeft w:val="0"/>
      <w:marRight w:val="0"/>
      <w:marTop w:val="0"/>
      <w:marBottom w:val="0"/>
      <w:divBdr>
        <w:top w:val="none" w:sz="0" w:space="0" w:color="auto"/>
        <w:left w:val="none" w:sz="0" w:space="0" w:color="auto"/>
        <w:bottom w:val="none" w:sz="0" w:space="0" w:color="auto"/>
        <w:right w:val="none" w:sz="0" w:space="0" w:color="auto"/>
      </w:divBdr>
    </w:div>
    <w:div w:id="214088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ELEGATION-SERBIA-INFO@EEAS.EUROPA.EU" TargetMode="External"/><Relationship Id="rId18" Type="http://schemas.openxmlformats.org/officeDocument/2006/relationships/hyperlink" Target="https://www.facebook.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euinfo.rs/" TargetMode="External"/><Relationship Id="rId7" Type="http://schemas.openxmlformats.org/officeDocument/2006/relationships/endnotes" Target="endnotes.xml"/><Relationship Id="rId12" Type="http://schemas.openxmlformats.org/officeDocument/2006/relationships/hyperlink" Target="mailto:s.babic@socijalnainkluzija.rs" TargetMode="External"/><Relationship Id="rId17" Type="http://schemas.openxmlformats.org/officeDocument/2006/relationships/hyperlink" Target="http://mapa.euinfo.r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uic.rs" TargetMode="External"/><Relationship Id="rId20" Type="http://schemas.openxmlformats.org/officeDocument/2006/relationships/hyperlink" Target="http://www.youtube.com/EUICB"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work/visibility/" TargetMode="External"/><Relationship Id="rId24" Type="http://schemas.openxmlformats.org/officeDocument/2006/relationships/hyperlink" Target="mailto:nadezda.dramicanin@eeas.europa.eu" TargetMode="External"/><Relationship Id="rId5" Type="http://schemas.openxmlformats.org/officeDocument/2006/relationships/webSettings" Target="webSettings.xml"/><Relationship Id="rId15" Type="http://schemas.openxmlformats.org/officeDocument/2006/relationships/hyperlink" Target="mailto:DELEGATION-SERBIA-INFO@EEAS.EUROPA.EU" TargetMode="External"/><Relationship Id="rId23" Type="http://schemas.openxmlformats.org/officeDocument/2006/relationships/hyperlink" Target="mailto:s.babic@socijalnainkluzija.rs" TargetMode="External"/><Relationship Id="rId28" Type="http://schemas.openxmlformats.org/officeDocument/2006/relationships/theme" Target="theme/theme1.xml"/><Relationship Id="rId10" Type="http://schemas.openxmlformats.org/officeDocument/2006/relationships/hyperlink" Target="http://www.socijalnainkluzija.rs" TargetMode="External"/><Relationship Id="rId19" Type="http://schemas.openxmlformats.org/officeDocument/2006/relationships/hyperlink" Target="http://twitter.com/" TargetMode="External"/><Relationship Id="rId4" Type="http://schemas.openxmlformats.org/officeDocument/2006/relationships/settings" Target="settings.xml"/><Relationship Id="rId9" Type="http://schemas.openxmlformats.org/officeDocument/2006/relationships/hyperlink" Target="http://ec.europa.eu/europeaid/work/visibility/" TargetMode="External"/><Relationship Id="rId14" Type="http://schemas.openxmlformats.org/officeDocument/2006/relationships/hyperlink" Target="mailto:pmu@socijalnainkluzija.rs" TargetMode="External"/><Relationship Id="rId22" Type="http://schemas.openxmlformats.org/officeDocument/2006/relationships/hyperlink" Target="mailto:DELEGATION-SERBIA-INFO@EEAS.EUROPA.EU"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21710E-E3F6-4B2D-BE28-826A3EC7E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11</Pages>
  <Words>3564</Words>
  <Characters>20318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c:creator>
  <cp:lastModifiedBy>Sanja</cp:lastModifiedBy>
  <cp:revision>35</cp:revision>
  <cp:lastPrinted>2014-01-27T15:34:00Z</cp:lastPrinted>
  <dcterms:created xsi:type="dcterms:W3CDTF">2014-05-10T13:08:00Z</dcterms:created>
  <dcterms:modified xsi:type="dcterms:W3CDTF">2016-02-03T01:29:00Z</dcterms:modified>
</cp:coreProperties>
</file>